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>CL Alceu Souza Oliveira</w:t>
      </w:r>
      <w:r>
        <w:rPr>
          <w:rFonts w:ascii="Bookman Old Style" w:hAnsi="Bookman Old Style"/>
          <w:sz w:val="22"/>
          <w:szCs w:val="22"/>
        </w:rPr>
        <w:t xml:space="preserve"> 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D9280E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93059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2E2EFA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1706FF"/>
    <w:rsid w:val="002C6F1F"/>
    <w:rsid w:val="002E2EFA"/>
    <w:rsid w:val="003D486B"/>
    <w:rsid w:val="006E3D10"/>
    <w:rsid w:val="007009B0"/>
    <w:rsid w:val="00764D44"/>
    <w:rsid w:val="00925C57"/>
    <w:rsid w:val="009B341F"/>
    <w:rsid w:val="00D24B3A"/>
    <w:rsid w:val="00D9280E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2021-02-01T16:01:00Z</cp:lastPrinted>
  <dcterms:created xsi:type="dcterms:W3CDTF">2021-02-01T16:13:00Z</dcterms:created>
  <dcterms:modified xsi:type="dcterms:W3CDTF">2021-02-01T19:23:00Z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