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A6D37" w:rsidRDefault="006F73AB" w:rsidP="004A6D37">
      <w:pPr>
        <w:spacing w:line="276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4A6D37">
        <w:rPr>
          <w:rFonts w:ascii="Arial" w:hAnsi="Arial" w:cs="Arial"/>
        </w:rPr>
        <w:t>que encaminhe listagem dos concursos públicos e processos seletivos vigentes no Município de Tatuí, detalhando a duração de cada um deles, qual o número de vagas previstas para chamamento no edital e até qual posição já houve convocação.</w:t>
      </w:r>
    </w:p>
    <w:p w:rsidR="004A6D37" w:rsidRDefault="004A6D37" w:rsidP="004A6D37">
      <w:pPr>
        <w:spacing w:line="276" w:lineRule="auto"/>
        <w:ind w:left="1134" w:hanging="1134"/>
        <w:jc w:val="both"/>
        <w:rPr>
          <w:rFonts w:ascii="Arial" w:hAnsi="Arial" w:cs="Arial"/>
        </w:rPr>
      </w:pPr>
    </w:p>
    <w:p w:rsidR="004A6D37" w:rsidRDefault="004A6D37" w:rsidP="004A6D37">
      <w:pPr>
        <w:spacing w:line="276" w:lineRule="auto"/>
        <w:ind w:left="1134" w:hanging="1134"/>
        <w:jc w:val="both"/>
        <w:rPr>
          <w:rFonts w:ascii="Arial" w:hAnsi="Arial" w:cs="Arial"/>
        </w:rPr>
      </w:pPr>
    </w:p>
    <w:p w:rsidR="004A6D37" w:rsidRPr="004A6D37" w:rsidRDefault="004A6D37" w:rsidP="004A6D3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A6D37">
        <w:rPr>
          <w:rFonts w:ascii="Arial" w:hAnsi="Arial" w:cs="Arial"/>
          <w:b/>
          <w:sz w:val="28"/>
          <w:szCs w:val="28"/>
        </w:rPr>
        <w:t>Justificativa</w:t>
      </w:r>
    </w:p>
    <w:p w:rsidR="004A6D37" w:rsidRDefault="004A6D37" w:rsidP="004A6D37">
      <w:pPr>
        <w:spacing w:line="276" w:lineRule="auto"/>
        <w:jc w:val="center"/>
        <w:rPr>
          <w:rFonts w:ascii="Arial" w:hAnsi="Arial" w:cs="Arial"/>
        </w:rPr>
      </w:pPr>
    </w:p>
    <w:p w:rsidR="004A6D37" w:rsidRDefault="004A6D37" w:rsidP="004A6D37">
      <w:pPr>
        <w:spacing w:line="276" w:lineRule="auto"/>
        <w:jc w:val="center"/>
        <w:rPr>
          <w:rFonts w:ascii="Arial" w:hAnsi="Arial" w:cs="Arial"/>
        </w:rPr>
      </w:pPr>
    </w:p>
    <w:p w:rsidR="004A6D37" w:rsidRDefault="004A6D37" w:rsidP="004A6D37">
      <w:pPr>
        <w:spacing w:line="276" w:lineRule="auto"/>
        <w:jc w:val="center"/>
        <w:rPr>
          <w:rFonts w:ascii="Arial" w:hAnsi="Arial" w:cs="Arial"/>
        </w:rPr>
      </w:pPr>
    </w:p>
    <w:p w:rsidR="005F4BA0" w:rsidRPr="00C90856" w:rsidRDefault="004A6D37" w:rsidP="004A6D37">
      <w:p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Existem muitos questionamentos dos munícipes acerca da realização de novos concursos públicos e processos seletivos em Tatuí. Contudo, alguns deles ainda estão abertos e, portanto, se faz necessário o acompanhamento da situação de cada um.</w:t>
      </w:r>
      <w:r w:rsidR="009A6A56">
        <w:rPr>
          <w:rFonts w:ascii="Arial" w:hAnsi="Arial" w:cs="Arial"/>
        </w:rPr>
        <w:t xml:space="preserve"> </w:t>
      </w:r>
    </w:p>
    <w:p w:rsidR="00846D52" w:rsidRDefault="00846D52" w:rsidP="00846D52">
      <w:pPr>
        <w:spacing w:line="360" w:lineRule="auto"/>
        <w:jc w:val="both"/>
        <w:rPr>
          <w:rFonts w:ascii="Arial" w:hAnsi="Arial" w:cs="Arial"/>
        </w:rPr>
      </w:pPr>
    </w:p>
    <w:p w:rsidR="00846D52" w:rsidRDefault="00846D52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C90856" w:rsidRPr="00C90856" w:rsidRDefault="00C90856" w:rsidP="00C90856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F7" w:rsidRDefault="001034F7">
      <w:r>
        <w:separator/>
      </w:r>
    </w:p>
  </w:endnote>
  <w:endnote w:type="continuationSeparator" w:id="1">
    <w:p w:rsidR="001034F7" w:rsidRDefault="0010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F7" w:rsidRDefault="001034F7">
      <w:r>
        <w:separator/>
      </w:r>
    </w:p>
  </w:footnote>
  <w:footnote w:type="continuationSeparator" w:id="1">
    <w:p w:rsidR="001034F7" w:rsidRDefault="0010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15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034F7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0726A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A6D37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4B30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A6A56"/>
    <w:rsid w:val="009B15A7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0625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2017-02-09T17:18:00Z</cp:lastPrinted>
  <dcterms:created xsi:type="dcterms:W3CDTF">2017-02-09T17:02:00Z</dcterms:created>
  <dcterms:modified xsi:type="dcterms:W3CDTF">2017-02-09T17:27:00Z</dcterms:modified>
</cp:coreProperties>
</file>