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0E43D8" w:rsidRDefault="00CE1126" w:rsidP="00486C23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EE5F2B">
        <w:rPr>
          <w:iCs/>
          <w:sz w:val="24"/>
          <w:szCs w:val="24"/>
        </w:rPr>
        <w:t xml:space="preserve">a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023CA2">
        <w:rPr>
          <w:bCs/>
          <w:iCs/>
          <w:sz w:val="24"/>
          <w:szCs w:val="24"/>
        </w:rPr>
        <w:t>os motivos pelo qual</w:t>
      </w:r>
      <w:r w:rsidR="00625592">
        <w:rPr>
          <w:bCs/>
          <w:iCs/>
          <w:sz w:val="24"/>
          <w:szCs w:val="24"/>
        </w:rPr>
        <w:t xml:space="preserve"> o</w:t>
      </w:r>
      <w:r w:rsidR="00023CA2">
        <w:rPr>
          <w:bCs/>
          <w:iCs/>
          <w:sz w:val="24"/>
          <w:szCs w:val="24"/>
        </w:rPr>
        <w:t xml:space="preserve"> Banco do Povo</w:t>
      </w:r>
      <w:r w:rsidR="00625592">
        <w:rPr>
          <w:bCs/>
          <w:iCs/>
          <w:sz w:val="24"/>
          <w:szCs w:val="24"/>
        </w:rPr>
        <w:t xml:space="preserve"> Paulista</w:t>
      </w:r>
      <w:r w:rsidR="00023CA2">
        <w:rPr>
          <w:bCs/>
          <w:iCs/>
          <w:sz w:val="24"/>
          <w:szCs w:val="24"/>
        </w:rPr>
        <w:t xml:space="preserve"> – Convênio firmado com o governo do Estado de São Paulo</w:t>
      </w:r>
      <w:r w:rsidR="00625592">
        <w:rPr>
          <w:bCs/>
          <w:iCs/>
          <w:sz w:val="24"/>
          <w:szCs w:val="24"/>
        </w:rPr>
        <w:t xml:space="preserve"> -</w:t>
      </w:r>
      <w:r w:rsidR="00023CA2">
        <w:rPr>
          <w:bCs/>
          <w:iCs/>
          <w:sz w:val="24"/>
          <w:szCs w:val="24"/>
        </w:rPr>
        <w:t xml:space="preserve">, </w:t>
      </w:r>
      <w:r w:rsidR="000E43D8">
        <w:rPr>
          <w:bCs/>
          <w:iCs/>
          <w:sz w:val="24"/>
          <w:szCs w:val="24"/>
        </w:rPr>
        <w:t>as seguintes situações:</w:t>
      </w:r>
    </w:p>
    <w:p w:rsidR="000E43D8" w:rsidRDefault="00486C23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Qual o nome do agente operador de</w:t>
      </w:r>
      <w:r w:rsidR="000E43D8">
        <w:rPr>
          <w:bCs/>
          <w:iCs/>
          <w:sz w:val="24"/>
          <w:szCs w:val="24"/>
        </w:rPr>
        <w:t xml:space="preserve"> crédito credenciado ao Banco do Povo Paulista;</w:t>
      </w:r>
    </w:p>
    <w:p w:rsidR="000E43D8" w:rsidRDefault="000E43D8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Se as linhas de créditos estão disponíveis para os Micros e Pequenos comerciantes;</w:t>
      </w:r>
    </w:p>
    <w:p w:rsidR="000E43D8" w:rsidRDefault="000E43D8" w:rsidP="00486C23">
      <w:pPr>
        <w:spacing w:after="0"/>
        <w:ind w:left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Situação dos contratos em trâmites de Novembro de 2016 até o momento: aprovados e </w:t>
      </w:r>
      <w:r w:rsidR="00486C23">
        <w:rPr>
          <w:bCs/>
          <w:iCs/>
          <w:sz w:val="24"/>
          <w:szCs w:val="24"/>
        </w:rPr>
        <w:t xml:space="preserve">em </w:t>
      </w:r>
      <w:r>
        <w:rPr>
          <w:bCs/>
          <w:iCs/>
          <w:sz w:val="24"/>
          <w:szCs w:val="24"/>
        </w:rPr>
        <w:t>análise de aprovação;</w:t>
      </w:r>
    </w:p>
    <w:p w:rsidR="00CE1126" w:rsidRDefault="000E43D8" w:rsidP="00486C23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bCs/>
          <w:iCs/>
          <w:sz w:val="24"/>
          <w:szCs w:val="24"/>
        </w:rPr>
        <w:t>- Horário de funcionamento do Banco do Povo Paulista</w:t>
      </w:r>
      <w:r w:rsidR="00023CA2">
        <w:rPr>
          <w:bCs/>
          <w:iCs/>
          <w:sz w:val="24"/>
          <w:szCs w:val="24"/>
        </w:rPr>
        <w:t>.</w:t>
      </w:r>
    </w:p>
    <w:p w:rsidR="000C1298" w:rsidRDefault="000C1298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486C23" w:rsidRDefault="00486C23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CE1126" w:rsidRDefault="00CE1126" w:rsidP="00486C23">
      <w:pPr>
        <w:spacing w:after="0"/>
        <w:ind w:left="3540" w:firstLine="708"/>
        <w:jc w:val="both"/>
        <w:rPr>
          <w:b/>
          <w:u w:val="single"/>
        </w:rPr>
      </w:pPr>
      <w:bookmarkStart w:id="0" w:name="_GoBack"/>
      <w:bookmarkEnd w:id="0"/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486C23" w:rsidRPr="00CE1126" w:rsidRDefault="00486C23" w:rsidP="00486C23">
      <w:pPr>
        <w:spacing w:after="0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CA5A4F" w:rsidRDefault="00110D5C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de que </w:t>
      </w:r>
      <w:r w:rsidR="00023CA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o Banco do Povo é um departamento estratégico para o fomento do desenvolvimento dos Micros e Pequenos empreendimentos instalados em Tatuí. </w:t>
      </w:r>
    </w:p>
    <w:p w:rsidR="00023CA2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Temos sido procurados por diversos munícipes, estes que tinham processos em andamento junto ao Banco do Povo, e que até o momento não houve nenhum comunicado sobre a situação de aprovação dos contratos, o que está implicando em sérios transtornos, uma vez que foi cumprido todos requisitos para a contratação dos serviços oferecidos – linha de crédito. </w:t>
      </w:r>
    </w:p>
    <w:p w:rsidR="00023CA2" w:rsidRDefault="00486C23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 falta de informação está</w:t>
      </w:r>
      <w:r w:rsidR="00023CA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ocasionando sérios problemas para os Micros e Pequenos empresár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ios, estes que estão dependendo de uma resposta por parte desta entidade.</w:t>
      </w:r>
    </w:p>
    <w:p w:rsidR="00023CA2" w:rsidRPr="00110D5C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0D5C">
        <w:rPr>
          <w:rStyle w:val="apple-converted-space"/>
          <w:color w:val="000000"/>
          <w:shd w:val="clear" w:color="auto" w:fill="FFFFFF"/>
        </w:rPr>
        <w:t>ões “Ver. Rafael Orsi Filho”, 13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486C23" w:rsidRDefault="00486C23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44" w:rsidRDefault="00655C44" w:rsidP="00AC5395">
      <w:pPr>
        <w:spacing w:after="0" w:line="240" w:lineRule="auto"/>
      </w:pPr>
      <w:r>
        <w:separator/>
      </w:r>
    </w:p>
  </w:endnote>
  <w:endnote w:type="continuationSeparator" w:id="1">
    <w:p w:rsidR="00655C44" w:rsidRDefault="00655C4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D700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44" w:rsidRDefault="00655C44" w:rsidP="00AC5395">
      <w:pPr>
        <w:spacing w:after="0" w:line="240" w:lineRule="auto"/>
      </w:pPr>
      <w:r>
        <w:separator/>
      </w:r>
    </w:p>
  </w:footnote>
  <w:footnote w:type="continuationSeparator" w:id="1">
    <w:p w:rsidR="00655C44" w:rsidRDefault="00655C4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00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C1298"/>
    <w:rsid w:val="000E43D8"/>
    <w:rsid w:val="00110D5C"/>
    <w:rsid w:val="0012797B"/>
    <w:rsid w:val="00190B03"/>
    <w:rsid w:val="00196B6D"/>
    <w:rsid w:val="001A58DD"/>
    <w:rsid w:val="001A6D49"/>
    <w:rsid w:val="001E0835"/>
    <w:rsid w:val="00202C3C"/>
    <w:rsid w:val="00226B25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51819"/>
    <w:rsid w:val="005669A9"/>
    <w:rsid w:val="005671CC"/>
    <w:rsid w:val="005B4EA9"/>
    <w:rsid w:val="00603793"/>
    <w:rsid w:val="00625592"/>
    <w:rsid w:val="0065483C"/>
    <w:rsid w:val="00655C44"/>
    <w:rsid w:val="006C1C3D"/>
    <w:rsid w:val="00730964"/>
    <w:rsid w:val="0074650C"/>
    <w:rsid w:val="007808A6"/>
    <w:rsid w:val="0078561E"/>
    <w:rsid w:val="008A6BB7"/>
    <w:rsid w:val="008B5B0E"/>
    <w:rsid w:val="008C2706"/>
    <w:rsid w:val="00977A87"/>
    <w:rsid w:val="009823D3"/>
    <w:rsid w:val="009B22FE"/>
    <w:rsid w:val="009B230E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E782A"/>
    <w:rsid w:val="00E14C98"/>
    <w:rsid w:val="00E8654B"/>
    <w:rsid w:val="00ED2C49"/>
    <w:rsid w:val="00EE5F2B"/>
    <w:rsid w:val="00F06C0C"/>
    <w:rsid w:val="00FA2155"/>
    <w:rsid w:val="00FB284E"/>
    <w:rsid w:val="00FD245C"/>
    <w:rsid w:val="00FD7005"/>
    <w:rsid w:val="00FD793B"/>
    <w:rsid w:val="00FE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E67D-B1AC-4CBE-A500-BE2DDC52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2017-02-13T14:23:00Z</cp:lastPrinted>
  <dcterms:created xsi:type="dcterms:W3CDTF">2017-02-10T17:35:00Z</dcterms:created>
  <dcterms:modified xsi:type="dcterms:W3CDTF">2017-02-13T14:33:00Z</dcterms:modified>
</cp:coreProperties>
</file>