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441A7" w:rsidRPr="007026FB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bookmarkStart w:id="0" w:name="_Hlk62727861"/>
    </w:p>
    <w:p w:rsidR="00183A5E" w:rsidRPr="007026FB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7026FB">
        <w:rPr>
          <w:rFonts w:ascii="Arial" w:hAnsi="Arial" w:cs="Arial"/>
          <w:b/>
          <w:sz w:val="23"/>
          <w:szCs w:val="23"/>
        </w:rPr>
        <w:t>REQUERIMENTO Nº</w:t>
      </w:r>
    </w:p>
    <w:p w:rsidR="00183A5E" w:rsidRPr="007026FB" w:rsidP="002B2AF8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8D23F3" w:rsidRPr="007026FB" w:rsidP="00B8711D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7026FB">
        <w:rPr>
          <w:rFonts w:ascii="Arial" w:hAnsi="Arial" w:cs="Arial"/>
          <w:b/>
          <w:sz w:val="23"/>
          <w:szCs w:val="23"/>
        </w:rPr>
        <w:t>REQUEIRO À MESA</w:t>
      </w:r>
      <w:r w:rsidRPr="007026FB">
        <w:rPr>
          <w:rFonts w:ascii="Arial" w:hAnsi="Arial" w:cs="Arial"/>
          <w:sz w:val="23"/>
          <w:szCs w:val="23"/>
        </w:rPr>
        <w:t>, ouvido o Egrégio Plenário na forma</w:t>
      </w:r>
      <w:r w:rsidRPr="007026FB" w:rsidR="00262AE7">
        <w:rPr>
          <w:rFonts w:ascii="Arial" w:hAnsi="Arial" w:cs="Arial"/>
          <w:sz w:val="23"/>
          <w:szCs w:val="23"/>
        </w:rPr>
        <w:t xml:space="preserve"> regimental, digne-se oficiar a</w:t>
      </w:r>
      <w:r w:rsidRPr="007026FB">
        <w:rPr>
          <w:rFonts w:ascii="Arial" w:hAnsi="Arial" w:cs="Arial"/>
          <w:sz w:val="23"/>
          <w:szCs w:val="23"/>
        </w:rPr>
        <w:t xml:space="preserve"> </w:t>
      </w:r>
      <w:r w:rsidRPr="007026FB">
        <w:rPr>
          <w:rFonts w:ascii="Arial" w:hAnsi="Arial" w:cs="Arial"/>
          <w:b/>
          <w:sz w:val="23"/>
          <w:szCs w:val="23"/>
        </w:rPr>
        <w:t>Exma. Senhora Prefeita Municipal de Tatuí</w:t>
      </w:r>
      <w:r w:rsidRPr="007026FB">
        <w:rPr>
          <w:rFonts w:ascii="Arial" w:hAnsi="Arial" w:cs="Arial"/>
          <w:sz w:val="23"/>
          <w:szCs w:val="23"/>
        </w:rPr>
        <w:t>, para que</w:t>
      </w:r>
      <w:r w:rsidRPr="007026FB" w:rsidR="00CF6D8D">
        <w:rPr>
          <w:rFonts w:ascii="Arial" w:hAnsi="Arial" w:cs="Arial"/>
          <w:sz w:val="23"/>
          <w:szCs w:val="23"/>
        </w:rPr>
        <w:t xml:space="preserve"> </w:t>
      </w:r>
      <w:r w:rsidRPr="007026FB" w:rsidR="00AD045B">
        <w:rPr>
          <w:rFonts w:ascii="Arial" w:hAnsi="Arial" w:cs="Arial"/>
          <w:sz w:val="23"/>
          <w:szCs w:val="23"/>
        </w:rPr>
        <w:t>informe a esta Casa Legislativa,</w:t>
      </w:r>
      <w:r w:rsidRPr="007026FB" w:rsidR="001E747B">
        <w:rPr>
          <w:rFonts w:ascii="Arial" w:hAnsi="Arial" w:cs="Arial"/>
          <w:sz w:val="23"/>
          <w:szCs w:val="23"/>
        </w:rPr>
        <w:t xml:space="preserve"> </w:t>
      </w:r>
      <w:r w:rsidRPr="007026FB" w:rsidR="00212E71">
        <w:rPr>
          <w:rFonts w:ascii="Arial" w:hAnsi="Arial" w:cs="Arial"/>
          <w:sz w:val="23"/>
          <w:szCs w:val="23"/>
        </w:rPr>
        <w:t>quais são os procedimentos</w:t>
      </w:r>
      <w:r w:rsidRPr="007026FB" w:rsidR="005253E4">
        <w:rPr>
          <w:rFonts w:ascii="Arial" w:hAnsi="Arial" w:cs="Arial"/>
          <w:sz w:val="23"/>
          <w:szCs w:val="23"/>
        </w:rPr>
        <w:t xml:space="preserve"> práticos</w:t>
      </w:r>
      <w:r w:rsidRPr="007026FB" w:rsidR="00212E71">
        <w:rPr>
          <w:rFonts w:ascii="Arial" w:hAnsi="Arial" w:cs="Arial"/>
          <w:sz w:val="23"/>
          <w:szCs w:val="23"/>
        </w:rPr>
        <w:t xml:space="preserve"> adotados </w:t>
      </w:r>
      <w:r w:rsidR="007026FB">
        <w:rPr>
          <w:rFonts w:ascii="Arial" w:hAnsi="Arial" w:cs="Arial"/>
          <w:sz w:val="23"/>
          <w:szCs w:val="23"/>
        </w:rPr>
        <w:t>nas unidades de saúde do município</w:t>
      </w:r>
      <w:r w:rsidRPr="007026FB" w:rsidR="00212E71">
        <w:rPr>
          <w:rFonts w:ascii="Arial" w:hAnsi="Arial" w:cs="Arial"/>
          <w:sz w:val="23"/>
          <w:szCs w:val="23"/>
        </w:rPr>
        <w:t xml:space="preserve"> no sentido de </w:t>
      </w:r>
      <w:r w:rsidR="00FC1FA7">
        <w:rPr>
          <w:rFonts w:ascii="Arial" w:hAnsi="Arial" w:cs="Arial"/>
          <w:sz w:val="23"/>
          <w:szCs w:val="23"/>
        </w:rPr>
        <w:t>garantir</w:t>
      </w:r>
      <w:r w:rsidRPr="007026FB" w:rsidR="00212E71">
        <w:rPr>
          <w:rFonts w:ascii="Arial" w:hAnsi="Arial" w:cs="Arial"/>
          <w:sz w:val="23"/>
          <w:szCs w:val="23"/>
        </w:rPr>
        <w:t xml:space="preserve"> </w:t>
      </w:r>
      <w:r w:rsidRPr="007026FB" w:rsidR="005253E4">
        <w:rPr>
          <w:rFonts w:ascii="Arial" w:hAnsi="Arial" w:cs="Arial"/>
          <w:sz w:val="23"/>
          <w:szCs w:val="23"/>
        </w:rPr>
        <w:t xml:space="preserve">o atendimento prioritário </w:t>
      </w:r>
      <w:r w:rsidRPr="007026FB">
        <w:rPr>
          <w:rFonts w:ascii="Arial" w:hAnsi="Arial" w:cs="Arial"/>
          <w:sz w:val="23"/>
          <w:szCs w:val="23"/>
        </w:rPr>
        <w:t>aos maiores de 80 anos,</w:t>
      </w:r>
      <w:r w:rsidRPr="007026FB" w:rsidR="00B8711D">
        <w:rPr>
          <w:rFonts w:ascii="Arial" w:hAnsi="Arial" w:cs="Arial"/>
          <w:sz w:val="23"/>
          <w:szCs w:val="23"/>
        </w:rPr>
        <w:t xml:space="preserve"> exceto em caso de emergência</w:t>
      </w:r>
      <w:r w:rsidRPr="007026FB">
        <w:rPr>
          <w:rFonts w:ascii="Arial" w:hAnsi="Arial" w:cs="Arial"/>
          <w:sz w:val="23"/>
          <w:szCs w:val="23"/>
        </w:rPr>
        <w:t xml:space="preserve">, conforme </w:t>
      </w:r>
      <w:r w:rsidR="00FC1FA7">
        <w:rPr>
          <w:rFonts w:ascii="Arial" w:hAnsi="Arial" w:cs="Arial"/>
          <w:sz w:val="23"/>
          <w:szCs w:val="23"/>
        </w:rPr>
        <w:t>assegurado</w:t>
      </w:r>
      <w:r w:rsidRPr="007026FB">
        <w:rPr>
          <w:rFonts w:ascii="Arial" w:hAnsi="Arial" w:cs="Arial"/>
          <w:sz w:val="23"/>
          <w:szCs w:val="23"/>
        </w:rPr>
        <w:t xml:space="preserve"> </w:t>
      </w:r>
      <w:r w:rsidR="00FC1FA7">
        <w:rPr>
          <w:rFonts w:ascii="Arial" w:hAnsi="Arial" w:cs="Arial"/>
          <w:sz w:val="23"/>
          <w:szCs w:val="23"/>
        </w:rPr>
        <w:t xml:space="preserve">na Lei do </w:t>
      </w:r>
      <w:r w:rsidRPr="007026FB" w:rsidR="00FC1FA7">
        <w:rPr>
          <w:rFonts w:ascii="Arial" w:hAnsi="Arial" w:cs="Arial"/>
          <w:sz w:val="23"/>
          <w:szCs w:val="23"/>
        </w:rPr>
        <w:t>Estatuto do Idoso,</w:t>
      </w:r>
      <w:r w:rsidR="00FC1FA7">
        <w:rPr>
          <w:rFonts w:ascii="Arial" w:hAnsi="Arial" w:cs="Arial"/>
          <w:sz w:val="23"/>
          <w:szCs w:val="23"/>
        </w:rPr>
        <w:t xml:space="preserve"> em seu</w:t>
      </w:r>
      <w:r w:rsidRPr="007026FB" w:rsidR="00FC1FA7">
        <w:rPr>
          <w:rFonts w:ascii="Arial" w:hAnsi="Arial" w:cs="Arial"/>
          <w:sz w:val="23"/>
          <w:szCs w:val="23"/>
        </w:rPr>
        <w:t xml:space="preserve"> art. 3º, segundo parágrafo</w:t>
      </w:r>
      <w:r w:rsidRPr="007026FB" w:rsidR="00B8711D">
        <w:rPr>
          <w:rFonts w:ascii="Arial" w:hAnsi="Arial" w:cs="Arial"/>
          <w:sz w:val="23"/>
          <w:szCs w:val="23"/>
        </w:rPr>
        <w:t>.</w:t>
      </w:r>
      <w:r w:rsidRPr="007026FB">
        <w:rPr>
          <w:rFonts w:ascii="Arial" w:hAnsi="Arial" w:cs="Arial"/>
          <w:sz w:val="23"/>
          <w:szCs w:val="23"/>
        </w:rPr>
        <w:t xml:space="preserve"> Portanto, </w:t>
      </w:r>
      <w:r w:rsidRPr="007026FB" w:rsidR="00543C88">
        <w:rPr>
          <w:rFonts w:ascii="Arial" w:hAnsi="Arial" w:cs="Arial"/>
          <w:sz w:val="23"/>
          <w:szCs w:val="23"/>
        </w:rPr>
        <w:t>além do atendimento preferencial assegurado aos idosos com idade igual ou superior a 60 anos, a lei brasileira também assegura a</w:t>
      </w:r>
      <w:r w:rsidRPr="007026FB" w:rsidR="00B8711D">
        <w:rPr>
          <w:rFonts w:ascii="Arial" w:hAnsi="Arial" w:cs="Arial"/>
          <w:sz w:val="23"/>
          <w:szCs w:val="23"/>
        </w:rPr>
        <w:t xml:space="preserve"> preferência especial</w:t>
      </w:r>
      <w:r w:rsidRPr="007026FB" w:rsidR="00543C88">
        <w:rPr>
          <w:rFonts w:ascii="Arial" w:hAnsi="Arial" w:cs="Arial"/>
          <w:sz w:val="23"/>
          <w:szCs w:val="23"/>
        </w:rPr>
        <w:t xml:space="preserve"> aos idosos com 80 anos ou mais.</w:t>
      </w:r>
    </w:p>
    <w:p w:rsidR="008D23F3" w:rsidRPr="007026FB" w:rsidP="00B8711D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183A5E" w:rsidRPr="007026FB" w:rsidP="008D23F3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7026FB">
        <w:rPr>
          <w:rFonts w:ascii="Arial" w:hAnsi="Arial" w:cs="Arial"/>
          <w:b/>
          <w:sz w:val="23"/>
          <w:szCs w:val="23"/>
        </w:rPr>
        <w:t>JUSTIFICATIVA</w:t>
      </w:r>
    </w:p>
    <w:p w:rsidR="00FB6A7F" w:rsidRPr="007026FB" w:rsidP="00BB76B4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7026FB" w:rsidRPr="007026FB" w:rsidP="007026FB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7026FB">
        <w:rPr>
          <w:rFonts w:ascii="Arial" w:hAnsi="Arial" w:cs="Arial"/>
          <w:sz w:val="23"/>
          <w:szCs w:val="23"/>
        </w:rPr>
        <w:t>Justifica-se este requerimento, tendo em vista que</w:t>
      </w:r>
      <w:r w:rsidRPr="007026FB" w:rsidR="00A43CCD">
        <w:rPr>
          <w:rFonts w:ascii="Arial" w:hAnsi="Arial" w:cs="Arial"/>
          <w:sz w:val="23"/>
          <w:szCs w:val="23"/>
        </w:rPr>
        <w:t xml:space="preserve"> este Vereador </w:t>
      </w:r>
      <w:r w:rsidRPr="007026FB" w:rsidR="005253E4">
        <w:rPr>
          <w:rFonts w:ascii="Arial" w:hAnsi="Arial" w:cs="Arial"/>
          <w:sz w:val="23"/>
          <w:szCs w:val="23"/>
        </w:rPr>
        <w:t xml:space="preserve">foi </w:t>
      </w:r>
      <w:r w:rsidR="00FC1FA7">
        <w:rPr>
          <w:rFonts w:ascii="Arial" w:hAnsi="Arial" w:cs="Arial"/>
          <w:sz w:val="23"/>
          <w:szCs w:val="23"/>
        </w:rPr>
        <w:t>procurado</w:t>
      </w:r>
      <w:r w:rsidRPr="007026FB" w:rsidR="005253E4">
        <w:rPr>
          <w:rFonts w:ascii="Arial" w:hAnsi="Arial" w:cs="Arial"/>
          <w:sz w:val="23"/>
          <w:szCs w:val="23"/>
        </w:rPr>
        <w:t xml:space="preserve"> por um</w:t>
      </w:r>
      <w:r w:rsidRPr="007026FB" w:rsidR="00A43CCD">
        <w:rPr>
          <w:rFonts w:ascii="Arial" w:hAnsi="Arial" w:cs="Arial"/>
          <w:sz w:val="23"/>
          <w:szCs w:val="23"/>
        </w:rPr>
        <w:t xml:space="preserve"> </w:t>
      </w:r>
      <w:r w:rsidRPr="007026FB" w:rsidR="005253E4">
        <w:rPr>
          <w:rFonts w:ascii="Arial" w:hAnsi="Arial" w:cs="Arial"/>
          <w:sz w:val="23"/>
          <w:szCs w:val="23"/>
        </w:rPr>
        <w:t>idoso com mais de 80 anos, que relatou o descumprimento da mencionada Lei</w:t>
      </w:r>
      <w:r w:rsidR="00FC1FA7">
        <w:rPr>
          <w:rFonts w:ascii="Arial" w:hAnsi="Arial" w:cs="Arial"/>
          <w:sz w:val="23"/>
          <w:szCs w:val="23"/>
        </w:rPr>
        <w:t>,</w:t>
      </w:r>
      <w:r w:rsidRPr="007026FB" w:rsidR="005253E4">
        <w:rPr>
          <w:rFonts w:ascii="Arial" w:hAnsi="Arial" w:cs="Arial"/>
          <w:sz w:val="23"/>
          <w:szCs w:val="23"/>
        </w:rPr>
        <w:t xml:space="preserve"> mesmo o idoso informando a sua garantia de prioridade</w:t>
      </w:r>
      <w:r w:rsidRPr="007026FB">
        <w:rPr>
          <w:rFonts w:ascii="Arial" w:hAnsi="Arial" w:cs="Arial"/>
          <w:sz w:val="23"/>
          <w:szCs w:val="23"/>
        </w:rPr>
        <w:t xml:space="preserve"> especial </w:t>
      </w:r>
      <w:r w:rsidR="00FC1FA7">
        <w:rPr>
          <w:rFonts w:ascii="Arial" w:hAnsi="Arial" w:cs="Arial"/>
          <w:sz w:val="23"/>
          <w:szCs w:val="23"/>
        </w:rPr>
        <w:t>n</w:t>
      </w:r>
      <w:r w:rsidRPr="007026FB">
        <w:rPr>
          <w:rFonts w:ascii="Arial" w:hAnsi="Arial" w:cs="Arial"/>
          <w:sz w:val="23"/>
          <w:szCs w:val="23"/>
        </w:rPr>
        <w:t>os atendimentos de saúde. É inegável que a saúde é uma área crucial para idosos, principalmente para aqueles com idade mais avançada.</w:t>
      </w:r>
    </w:p>
    <w:p w:rsidR="007026FB" w:rsidRPr="007026FB" w:rsidP="007F607A">
      <w:pPr>
        <w:spacing w:line="312" w:lineRule="auto"/>
        <w:ind w:firstLine="1701"/>
        <w:jc w:val="both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543C88" w:rsidRPr="007026FB" w:rsidP="007F607A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7026FB">
        <w:rPr>
          <w:rFonts w:ascii="Arial" w:hAnsi="Arial" w:cs="Arial"/>
          <w:sz w:val="23"/>
          <w:szCs w:val="23"/>
        </w:rPr>
        <w:t>O atendimento prioritário para os idosos com 80 anos ou mais está previsto</w:t>
      </w:r>
      <w:r w:rsidR="00FC1FA7">
        <w:rPr>
          <w:rFonts w:ascii="Arial" w:hAnsi="Arial" w:cs="Arial"/>
          <w:sz w:val="23"/>
          <w:szCs w:val="23"/>
        </w:rPr>
        <w:t xml:space="preserve"> no</w:t>
      </w:r>
      <w:r w:rsidRPr="007026FB">
        <w:rPr>
          <w:rFonts w:ascii="Arial" w:hAnsi="Arial" w:cs="Arial"/>
          <w:sz w:val="23"/>
          <w:szCs w:val="23"/>
        </w:rPr>
        <w:t xml:space="preserve"> </w:t>
      </w:r>
      <w:r w:rsidRPr="007026FB" w:rsidR="00FC1FA7">
        <w:rPr>
          <w:rFonts w:ascii="Arial" w:hAnsi="Arial" w:cs="Arial"/>
          <w:sz w:val="23"/>
          <w:szCs w:val="23"/>
        </w:rPr>
        <w:t>Estatuto do Idoso</w:t>
      </w:r>
      <w:r w:rsidR="00FC1FA7">
        <w:rPr>
          <w:rFonts w:ascii="Arial" w:hAnsi="Arial" w:cs="Arial"/>
          <w:sz w:val="23"/>
          <w:szCs w:val="23"/>
        </w:rPr>
        <w:t xml:space="preserve">, </w:t>
      </w:r>
      <w:r w:rsidRPr="007026FB">
        <w:rPr>
          <w:rFonts w:ascii="Arial" w:hAnsi="Arial" w:cs="Arial"/>
          <w:sz w:val="23"/>
          <w:szCs w:val="23"/>
        </w:rPr>
        <w:t>Lei</w:t>
      </w:r>
      <w:r w:rsidRPr="007026FB">
        <w:rPr>
          <w:rFonts w:ascii="Arial" w:hAnsi="Arial" w:cs="Arial"/>
          <w:sz w:val="23"/>
          <w:szCs w:val="23"/>
        </w:rPr>
        <w:t xml:space="preserve"> </w:t>
      </w:r>
      <w:r w:rsidR="00FC1FA7">
        <w:rPr>
          <w:rFonts w:ascii="Arial" w:hAnsi="Arial" w:cs="Arial"/>
          <w:sz w:val="23"/>
          <w:szCs w:val="23"/>
        </w:rPr>
        <w:t>10.741</w:t>
      </w:r>
      <w:r w:rsidRPr="007026FB">
        <w:rPr>
          <w:rFonts w:ascii="Arial" w:hAnsi="Arial" w:cs="Arial"/>
          <w:sz w:val="23"/>
          <w:szCs w:val="23"/>
        </w:rPr>
        <w:t xml:space="preserve">, </w:t>
      </w:r>
      <w:r w:rsidRPr="007026FB">
        <w:rPr>
          <w:rFonts w:ascii="Arial" w:hAnsi="Arial" w:cs="Arial"/>
          <w:sz w:val="23"/>
          <w:szCs w:val="23"/>
        </w:rPr>
        <w:t xml:space="preserve">art. 3º, </w:t>
      </w:r>
      <w:r w:rsidRPr="007026FB">
        <w:rPr>
          <w:rFonts w:ascii="Arial" w:hAnsi="Arial" w:cs="Arial"/>
          <w:sz w:val="23"/>
          <w:szCs w:val="23"/>
        </w:rPr>
        <w:t>segundo parágrafo</w:t>
      </w:r>
      <w:r w:rsidRPr="007026FB">
        <w:rPr>
          <w:rFonts w:ascii="Arial" w:hAnsi="Arial" w:cs="Arial"/>
          <w:sz w:val="23"/>
          <w:szCs w:val="23"/>
        </w:rPr>
        <w:t xml:space="preserve">, </w:t>
      </w:r>
      <w:r w:rsidRPr="007026FB">
        <w:rPr>
          <w:rFonts w:ascii="Arial" w:hAnsi="Arial" w:cs="Arial"/>
          <w:sz w:val="23"/>
          <w:szCs w:val="23"/>
        </w:rPr>
        <w:t>que dispõe:</w:t>
      </w:r>
    </w:p>
    <w:p w:rsidR="007026FB" w:rsidRPr="007026FB" w:rsidP="007026FB">
      <w:pPr>
        <w:spacing w:line="312" w:lineRule="auto"/>
        <w:ind w:left="4253"/>
        <w:jc w:val="both"/>
        <w:rPr>
          <w:rFonts w:ascii="Arial" w:hAnsi="Arial" w:cs="Arial"/>
          <w:sz w:val="23"/>
          <w:szCs w:val="23"/>
        </w:rPr>
      </w:pPr>
    </w:p>
    <w:p w:rsidR="00543C88" w:rsidRPr="007026FB" w:rsidP="007026FB">
      <w:pPr>
        <w:spacing w:line="312" w:lineRule="auto"/>
        <w:ind w:left="4253"/>
        <w:jc w:val="both"/>
        <w:rPr>
          <w:rFonts w:ascii="Arial" w:hAnsi="Arial" w:cs="Arial"/>
          <w:i/>
          <w:sz w:val="18"/>
          <w:szCs w:val="18"/>
        </w:rPr>
      </w:pPr>
      <w:r w:rsidRPr="007026FB">
        <w:rPr>
          <w:rFonts w:ascii="Arial" w:hAnsi="Arial" w:cs="Arial"/>
          <w:i/>
          <w:sz w:val="18"/>
          <w:szCs w:val="18"/>
        </w:rPr>
        <w:t>§ 2º Dentre os idosos, é assegurada prioridade especial aos maiores de oitenta anos, atendendo-se suas necessidades sempre preferencialmente em relação aos demais idosos.</w:t>
      </w:r>
    </w:p>
    <w:p w:rsidR="00543C88" w:rsidRPr="007026FB" w:rsidP="001779C1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08256D" w:rsidRPr="007026FB" w:rsidP="00BB76B4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  <w:r w:rsidRPr="007026FB">
        <w:rPr>
          <w:rFonts w:ascii="Arial" w:hAnsi="Arial" w:cs="Arial"/>
          <w:sz w:val="23"/>
          <w:szCs w:val="23"/>
        </w:rPr>
        <w:t>Tendo em vista</w:t>
      </w:r>
      <w:r w:rsidRPr="007026FB">
        <w:rPr>
          <w:rFonts w:ascii="Arial" w:hAnsi="Arial" w:cs="Arial"/>
          <w:sz w:val="23"/>
          <w:szCs w:val="23"/>
        </w:rPr>
        <w:t xml:space="preserve"> que o vereador tem o poder e o dever de fiscalizar os atos da Administração Pública</w:t>
      </w:r>
      <w:r w:rsidRPr="007026FB" w:rsidR="008441A7">
        <w:rPr>
          <w:rFonts w:ascii="Arial" w:hAnsi="Arial" w:cs="Arial"/>
          <w:sz w:val="23"/>
          <w:szCs w:val="23"/>
        </w:rPr>
        <w:t xml:space="preserve"> Direta e Indireta</w:t>
      </w:r>
      <w:r w:rsidRPr="007026FB">
        <w:rPr>
          <w:rFonts w:ascii="Arial" w:hAnsi="Arial" w:cs="Arial"/>
          <w:sz w:val="23"/>
          <w:szCs w:val="23"/>
        </w:rPr>
        <w:t xml:space="preserve">, bem como sempre buscar benefícios à população, dentro da legalidade, torna-se necessário esta propositura para que sejam tomadas as devidas providências. </w:t>
      </w:r>
    </w:p>
    <w:p w:rsidR="002D4B22" w:rsidRPr="007026FB" w:rsidP="002B2AF8">
      <w:pPr>
        <w:rPr>
          <w:rFonts w:ascii="Arial" w:hAnsi="Arial" w:cs="Arial"/>
          <w:sz w:val="23"/>
          <w:szCs w:val="23"/>
        </w:rPr>
      </w:pPr>
    </w:p>
    <w:p w:rsidR="001B5FCB" w:rsidRPr="007026FB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183A5E" w:rsidRPr="007026FB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7026FB">
        <w:rPr>
          <w:rFonts w:ascii="Arial" w:hAnsi="Arial" w:cs="Arial"/>
          <w:b/>
          <w:sz w:val="23"/>
          <w:szCs w:val="23"/>
        </w:rPr>
        <w:t xml:space="preserve">Sala das Sessões “Ver. Rafael </w:t>
      </w:r>
      <w:r w:rsidRPr="007026FB">
        <w:rPr>
          <w:rFonts w:ascii="Arial" w:hAnsi="Arial" w:cs="Arial"/>
          <w:b/>
          <w:sz w:val="23"/>
          <w:szCs w:val="23"/>
        </w:rPr>
        <w:t>Orsi</w:t>
      </w:r>
      <w:r w:rsidRPr="007026FB">
        <w:rPr>
          <w:rFonts w:ascii="Arial" w:hAnsi="Arial" w:cs="Arial"/>
          <w:b/>
          <w:sz w:val="23"/>
          <w:szCs w:val="23"/>
        </w:rPr>
        <w:t xml:space="preserve"> Filho”, </w:t>
      </w:r>
      <w:r w:rsidRPr="007026FB" w:rsidR="00A95086">
        <w:rPr>
          <w:rFonts w:ascii="Arial" w:hAnsi="Arial" w:cs="Arial"/>
          <w:b/>
          <w:sz w:val="23"/>
          <w:szCs w:val="23"/>
        </w:rPr>
        <w:t>0</w:t>
      </w:r>
      <w:r w:rsidR="008D6A1F">
        <w:rPr>
          <w:rFonts w:ascii="Arial" w:hAnsi="Arial" w:cs="Arial"/>
          <w:b/>
          <w:sz w:val="23"/>
          <w:szCs w:val="23"/>
        </w:rPr>
        <w:t>8</w:t>
      </w:r>
      <w:r w:rsidRPr="007026FB" w:rsidR="00A95086">
        <w:rPr>
          <w:rFonts w:ascii="Arial" w:hAnsi="Arial" w:cs="Arial"/>
          <w:b/>
          <w:sz w:val="23"/>
          <w:szCs w:val="23"/>
        </w:rPr>
        <w:t xml:space="preserve"> de março</w:t>
      </w:r>
      <w:r w:rsidRPr="007026FB">
        <w:rPr>
          <w:rFonts w:ascii="Arial" w:hAnsi="Arial" w:cs="Arial"/>
          <w:b/>
          <w:sz w:val="23"/>
          <w:szCs w:val="23"/>
        </w:rPr>
        <w:t xml:space="preserve"> de 2021.</w:t>
      </w:r>
    </w:p>
    <w:p w:rsidR="00092106" w:rsidRPr="007026FB" w:rsidP="00530DA8">
      <w:pPr>
        <w:spacing w:line="312" w:lineRule="auto"/>
        <w:rPr>
          <w:rFonts w:ascii="Arial" w:hAnsi="Arial" w:cs="Arial"/>
          <w:sz w:val="23"/>
          <w:szCs w:val="23"/>
        </w:rPr>
      </w:pPr>
    </w:p>
    <w:p w:rsidR="00530DA8" w:rsidRPr="007026FB" w:rsidP="00530DA8">
      <w:pPr>
        <w:spacing w:line="312" w:lineRule="auto"/>
        <w:rPr>
          <w:rFonts w:ascii="Arial" w:hAnsi="Arial" w:cs="Arial"/>
          <w:b/>
          <w:sz w:val="23"/>
          <w:szCs w:val="23"/>
        </w:rPr>
      </w:pPr>
    </w:p>
    <w:p w:rsidR="00183A5E" w:rsidRPr="007026FB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7026FB">
        <w:rPr>
          <w:rFonts w:ascii="Arial" w:hAnsi="Arial" w:cs="Arial"/>
          <w:b/>
          <w:sz w:val="23"/>
          <w:szCs w:val="23"/>
        </w:rPr>
        <w:t>FÁBIO VILLA NOVA</w:t>
      </w:r>
    </w:p>
    <w:p w:rsidR="00F73E3C" w:rsidRPr="007026FB" w:rsidP="00772662">
      <w:pPr>
        <w:spacing w:line="312" w:lineRule="auto"/>
        <w:jc w:val="center"/>
        <w:rPr>
          <w:rFonts w:ascii="Arial" w:hAnsi="Arial" w:cs="Arial"/>
          <w:sz w:val="23"/>
          <w:szCs w:val="23"/>
        </w:rPr>
      </w:pPr>
      <w:r w:rsidRPr="007026FB">
        <w:rPr>
          <w:rFonts w:ascii="Arial" w:hAnsi="Arial" w:cs="Arial"/>
          <w:b/>
          <w:sz w:val="23"/>
          <w:szCs w:val="23"/>
        </w:rPr>
        <w:t>Vereador</w:t>
      </w:r>
      <w:bookmarkEnd w:id="0"/>
    </w:p>
    <w:p w:rsidR="001B5FCB" w:rsidRPr="007026FB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859794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62A4"/>
    <w:multiLevelType w:val="multilevel"/>
    <w:tmpl w:val="D34E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56247"/>
    <w:rsid w:val="0006424B"/>
    <w:rsid w:val="0008256D"/>
    <w:rsid w:val="00092106"/>
    <w:rsid w:val="000D6EFC"/>
    <w:rsid w:val="00126B30"/>
    <w:rsid w:val="00163CF0"/>
    <w:rsid w:val="001779C1"/>
    <w:rsid w:val="00183A5E"/>
    <w:rsid w:val="001A2EDE"/>
    <w:rsid w:val="001A3062"/>
    <w:rsid w:val="001B5FCB"/>
    <w:rsid w:val="001E747B"/>
    <w:rsid w:val="001F2377"/>
    <w:rsid w:val="00212E71"/>
    <w:rsid w:val="00262AE7"/>
    <w:rsid w:val="002654BE"/>
    <w:rsid w:val="00297EFE"/>
    <w:rsid w:val="002B2AF8"/>
    <w:rsid w:val="002D4B22"/>
    <w:rsid w:val="003327A9"/>
    <w:rsid w:val="00332BCE"/>
    <w:rsid w:val="003626D7"/>
    <w:rsid w:val="00382F69"/>
    <w:rsid w:val="003A314F"/>
    <w:rsid w:val="003B7F59"/>
    <w:rsid w:val="00466F67"/>
    <w:rsid w:val="004B016D"/>
    <w:rsid w:val="004C4510"/>
    <w:rsid w:val="0051488A"/>
    <w:rsid w:val="005253E4"/>
    <w:rsid w:val="00530DA8"/>
    <w:rsid w:val="0054088D"/>
    <w:rsid w:val="00543C88"/>
    <w:rsid w:val="0056150B"/>
    <w:rsid w:val="005648B9"/>
    <w:rsid w:val="006339FA"/>
    <w:rsid w:val="007026FB"/>
    <w:rsid w:val="00704D99"/>
    <w:rsid w:val="00772662"/>
    <w:rsid w:val="007A1567"/>
    <w:rsid w:val="007F607A"/>
    <w:rsid w:val="00811F2E"/>
    <w:rsid w:val="00815354"/>
    <w:rsid w:val="008441A7"/>
    <w:rsid w:val="0088621B"/>
    <w:rsid w:val="008C250F"/>
    <w:rsid w:val="008C32B0"/>
    <w:rsid w:val="008D23F3"/>
    <w:rsid w:val="008D6A1F"/>
    <w:rsid w:val="008F6B90"/>
    <w:rsid w:val="00956A44"/>
    <w:rsid w:val="00961439"/>
    <w:rsid w:val="009671F0"/>
    <w:rsid w:val="00A3461B"/>
    <w:rsid w:val="00A43CCD"/>
    <w:rsid w:val="00A569D6"/>
    <w:rsid w:val="00A943F7"/>
    <w:rsid w:val="00A95086"/>
    <w:rsid w:val="00AD045B"/>
    <w:rsid w:val="00AF3AF3"/>
    <w:rsid w:val="00B8711D"/>
    <w:rsid w:val="00B94C02"/>
    <w:rsid w:val="00BB76B4"/>
    <w:rsid w:val="00BE4B1D"/>
    <w:rsid w:val="00BE7A08"/>
    <w:rsid w:val="00C07EA7"/>
    <w:rsid w:val="00C52053"/>
    <w:rsid w:val="00C64688"/>
    <w:rsid w:val="00C670C8"/>
    <w:rsid w:val="00C70783"/>
    <w:rsid w:val="00CC0B67"/>
    <w:rsid w:val="00CE569C"/>
    <w:rsid w:val="00CF6D8D"/>
    <w:rsid w:val="00D41223"/>
    <w:rsid w:val="00D468FC"/>
    <w:rsid w:val="00D5313D"/>
    <w:rsid w:val="00D61291"/>
    <w:rsid w:val="00D75908"/>
    <w:rsid w:val="00D95CF1"/>
    <w:rsid w:val="00DB0A19"/>
    <w:rsid w:val="00DD0C8E"/>
    <w:rsid w:val="00E149C9"/>
    <w:rsid w:val="00E367F3"/>
    <w:rsid w:val="00E535EE"/>
    <w:rsid w:val="00E57441"/>
    <w:rsid w:val="00E934B4"/>
    <w:rsid w:val="00EE4414"/>
    <w:rsid w:val="00EE746F"/>
    <w:rsid w:val="00EE7A5A"/>
    <w:rsid w:val="00F73E3C"/>
    <w:rsid w:val="00F903AF"/>
    <w:rsid w:val="00F97208"/>
    <w:rsid w:val="00FB6A7F"/>
    <w:rsid w:val="00FC1FA7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styleId="Strong">
    <w:name w:val="Strong"/>
    <w:basedOn w:val="DefaultParagraphFont"/>
    <w:uiPriority w:val="22"/>
    <w:qFormat/>
    <w:rsid w:val="00543C88"/>
    <w:rPr>
      <w:b/>
      <w:bCs/>
    </w:rPr>
  </w:style>
  <w:style w:type="character" w:styleId="Emphasis">
    <w:name w:val="Emphasis"/>
    <w:basedOn w:val="DefaultParagraphFont"/>
    <w:uiPriority w:val="20"/>
    <w:qFormat/>
    <w:rsid w:val="00543C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2021-02-25T22:15:00Z</cp:lastPrinted>
  <dcterms:created xsi:type="dcterms:W3CDTF">2021-03-03T19:55:00Z</dcterms:created>
  <dcterms:modified xsi:type="dcterms:W3CDTF">2021-03-03T19:55:00Z</dcterms:modified>
</cp:coreProperties>
</file>