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86691">
      <w:pPr>
        <w:spacing w:before="240"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786691">
      <w:pPr>
        <w:spacing w:before="240" w:line="360" w:lineRule="auto"/>
        <w:jc w:val="both"/>
        <w:rPr>
          <w:b/>
        </w:rPr>
      </w:pPr>
    </w:p>
    <w:p w:rsidR="00786691">
      <w:pPr>
        <w:spacing w:before="240" w:line="360" w:lineRule="auto"/>
        <w:ind w:firstLine="720"/>
        <w:jc w:val="both"/>
        <w:rPr>
          <w:color w:val="00000A"/>
        </w:rPr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 w:rsidR="00943C54">
        <w:rPr>
          <w:b/>
        </w:rPr>
        <w:t>Santa Casa de Misericórdia de Tatuí</w:t>
      </w:r>
      <w:r>
        <w:t xml:space="preserve">, para que, através do setor competente, informe esta Casa de Leis </w:t>
      </w:r>
      <w:r>
        <w:rPr>
          <w:color w:val="00000A"/>
        </w:rPr>
        <w:t>se há a possibilidade de tomar ações para a ampliação de convênios com o</w:t>
      </w:r>
      <w:r>
        <w:rPr>
          <w:color w:val="00000A"/>
        </w:rPr>
        <w:t xml:space="preserve">  </w:t>
      </w:r>
      <w:r>
        <w:rPr>
          <w:color w:val="00000A"/>
        </w:rPr>
        <w:t>Instituto de Assistência Médica ao Servidor Público Estadual de São  Paulo (</w:t>
      </w:r>
      <w:r>
        <w:rPr>
          <w:color w:val="00000A"/>
        </w:rPr>
        <w:t>Iamspe</w:t>
      </w:r>
      <w:r>
        <w:rPr>
          <w:color w:val="00000A"/>
        </w:rPr>
        <w:t xml:space="preserve">). </w:t>
      </w:r>
    </w:p>
    <w:p w:rsidR="00786691">
      <w:pPr>
        <w:spacing w:before="240" w:line="360" w:lineRule="auto"/>
        <w:ind w:firstLine="720"/>
        <w:jc w:val="both"/>
        <w:rPr>
          <w:color w:val="00000A"/>
        </w:rPr>
      </w:pPr>
    </w:p>
    <w:p w:rsidR="00786691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786691">
      <w:pPr>
        <w:spacing w:before="240" w:line="360" w:lineRule="auto"/>
        <w:jc w:val="center"/>
        <w:rPr>
          <w:b/>
        </w:rPr>
      </w:pPr>
    </w:p>
    <w:p w:rsidR="00786691">
      <w:pPr>
        <w:spacing w:before="240" w:line="360" w:lineRule="auto"/>
        <w:jc w:val="both"/>
      </w:pPr>
      <w:bookmarkStart w:id="0" w:name="_heading=h.1fob9te" w:colFirst="0" w:colLast="0"/>
      <w:bookmarkEnd w:id="0"/>
      <w:r>
        <w:tab/>
        <w:t>O Instituto de Assistência Médica ao Servidor Público Estadual (</w:t>
      </w:r>
      <w:r>
        <w:t>Iamspe</w:t>
      </w:r>
      <w:r>
        <w:t>)</w:t>
      </w:r>
      <w:r>
        <w:t xml:space="preserve">  </w:t>
      </w:r>
      <w:r>
        <w:t>é um ó</w:t>
      </w:r>
      <w:r>
        <w:t>rgão do Governo do Estado de São Paulo, vinculado à Secretaria de Planejamento e Gestão.</w:t>
      </w:r>
    </w:p>
    <w:p w:rsidR="00786691">
      <w:pPr>
        <w:spacing w:before="240" w:line="360" w:lineRule="auto"/>
        <w:ind w:firstLine="720"/>
        <w:jc w:val="both"/>
      </w:pPr>
      <w:bookmarkStart w:id="1" w:name="_heading=h.sdxr7okq37y7" w:colFirst="0" w:colLast="0"/>
      <w:bookmarkEnd w:id="1"/>
      <w:r>
        <w:t>Antigo Departamento de Assistência Médica ao Servidor Público Estadual (</w:t>
      </w:r>
      <w:r>
        <w:t>Damspe</w:t>
      </w:r>
      <w:r>
        <w:t xml:space="preserve">), o instituto foi criado em 1966 para oferecer atendimento </w:t>
      </w:r>
      <w:r>
        <w:t xml:space="preserve">médico a servidores públicos </w:t>
      </w:r>
      <w:r>
        <w:t>estaduais</w:t>
      </w:r>
      <w:r>
        <w:t>, seus dependentes e agregados, por meio do Hospital do Servidor Público Estadual, em São Paulo.</w:t>
      </w:r>
    </w:p>
    <w:p w:rsidR="00786691">
      <w:pPr>
        <w:spacing w:before="240" w:line="360" w:lineRule="auto"/>
        <w:ind w:firstLine="720"/>
        <w:jc w:val="both"/>
      </w:pPr>
      <w:bookmarkStart w:id="2" w:name="_heading=h.2b0ts6tgypq9" w:colFirst="0" w:colLast="0"/>
      <w:bookmarkEnd w:id="2"/>
      <w:r>
        <w:t xml:space="preserve">Hoje, o Sistema de Saúde </w:t>
      </w:r>
      <w:r>
        <w:t>Iamspe</w:t>
      </w:r>
      <w:r>
        <w:t xml:space="preserve">  </w:t>
      </w:r>
      <w:r>
        <w:t>oferece atendimento em uma extensa rede própria e credenciada, presente em mais de 170 municípios, composta por hospi</w:t>
      </w:r>
      <w:r>
        <w:t>tais, clínicas, laboratórios, além de médicos que atendem em consultórios e clínicas particulares, sem custo adicional para os usuários.</w:t>
      </w:r>
    </w:p>
    <w:p w:rsidR="00786691">
      <w:pPr>
        <w:spacing w:before="240" w:line="360" w:lineRule="auto"/>
        <w:ind w:firstLine="720"/>
        <w:jc w:val="both"/>
      </w:pPr>
      <w:bookmarkStart w:id="3" w:name="_heading=h.9yrd2qxs9ioe" w:colFirst="0" w:colLast="0"/>
      <w:bookmarkEnd w:id="3"/>
      <w:r>
        <w:t>Porém, nosso município não possui uma infraestrutura tão completa assim. Atualmente, há apenas um clínico geral conveni</w:t>
      </w:r>
      <w:r>
        <w:t xml:space="preserve">ado e não há uma rede de assistência laboratorial. Assim, pacientes que necessitam realizar exames através do </w:t>
      </w:r>
      <w:r>
        <w:t>Iamspe</w:t>
      </w:r>
      <w:r>
        <w:t xml:space="preserve"> precisam buscar laboratórios e clínicas da região, forçando inúmeros idosos e pessoas com mobilidade reduzida a se locomoverem grandes dist</w:t>
      </w:r>
      <w:r>
        <w:t xml:space="preserve">âncias em busca de tratamento médico. Nesse </w:t>
      </w:r>
      <w:r>
        <w:t xml:space="preserve">momento de pandemia e com o crescente número de casos de dengue, garantir esforços com a finalidade de ampliar a rede de atendimento à saúde da população é fundamental. </w:t>
      </w:r>
    </w:p>
    <w:p w:rsidR="00786691">
      <w:pPr>
        <w:spacing w:before="240" w:line="360" w:lineRule="auto"/>
        <w:ind w:firstLine="720"/>
        <w:jc w:val="both"/>
      </w:pPr>
      <w:bookmarkStart w:id="4" w:name="_heading=h.r8j1gx3unors" w:colFirst="0" w:colLast="0"/>
      <w:bookmarkEnd w:id="4"/>
      <w:r>
        <w:t>Assim sendo, exercendo o papel do Vereador</w:t>
      </w:r>
      <w:r>
        <w:t xml:space="preserve"> de fiscalizar as ações do Poder Público, visando garantir a valorização dos servidores públicos estaduais que atuam em nossa cidade e o maior acesso à saúde em nosso município e para que, quando indagados, tenhamos subsídios para manter o nosso constante </w:t>
      </w:r>
      <w:r>
        <w:t xml:space="preserve">diálogo com a população, encaminhamos o presente requerimento. </w:t>
      </w:r>
    </w:p>
    <w:p w:rsidR="00786691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05 de março de 2021.</w:t>
      </w:r>
    </w:p>
    <w:p w:rsidR="00786691">
      <w:pPr>
        <w:spacing w:before="240" w:line="360" w:lineRule="auto"/>
        <w:jc w:val="center"/>
        <w:rPr>
          <w:b/>
        </w:rPr>
      </w:pPr>
    </w:p>
    <w:p w:rsidR="00786691">
      <w:pPr>
        <w:spacing w:line="360" w:lineRule="auto"/>
        <w:jc w:val="center"/>
      </w:pPr>
      <w:r>
        <w:rPr>
          <w:b/>
          <w:color w:val="000000"/>
        </w:rPr>
        <w:t>EDUARDO DADE SALLUM</w:t>
      </w:r>
    </w:p>
    <w:p w:rsidR="00786691">
      <w:pPr>
        <w:spacing w:line="360" w:lineRule="auto"/>
        <w:jc w:val="center"/>
      </w:pPr>
      <w:r>
        <w:rPr>
          <w:b/>
          <w:color w:val="000000"/>
        </w:rPr>
        <w:t>Vereador</w:t>
      </w:r>
    </w:p>
    <w:p w:rsidR="00786691">
      <w:pPr>
        <w:spacing w:before="240" w:line="360" w:lineRule="auto"/>
        <w:jc w:val="center"/>
        <w:rPr>
          <w:b/>
        </w:rPr>
      </w:pPr>
    </w:p>
    <w:p w:rsidR="00786691">
      <w:pPr>
        <w:spacing w:before="240" w:line="360" w:lineRule="auto"/>
        <w:jc w:val="center"/>
        <w:rPr>
          <w:b/>
        </w:rPr>
      </w:pPr>
      <w:bookmarkStart w:id="5" w:name="_heading=h.30j0zll" w:colFirst="0" w:colLast="0"/>
      <w:bookmarkEnd w:id="5"/>
    </w:p>
    <w:sectPr w:rsidSect="00786691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91">
    <w:pP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-126998</wp:posOffset>
          </wp:positionH>
          <wp:positionV relativeFrom="paragraph">
            <wp:posOffset>-6983</wp:posOffset>
          </wp:positionV>
          <wp:extent cx="971550" cy="113792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989920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1137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86691">
    <w:pP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786691">
    <w:pP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 xml:space="preserve">Telefax: </w:t>
    </w:r>
    <w:r>
      <w:rPr>
        <w:rFonts w:ascii="Corsiva" w:eastAsia="Corsiva" w:hAnsi="Corsiva" w:cs="Corsiva"/>
        <w:sz w:val="22"/>
        <w:szCs w:val="22"/>
      </w:rPr>
      <w:t>0</w:t>
    </w:r>
    <w:r>
      <w:rPr>
        <w:rFonts w:ascii="Corsiva" w:eastAsia="Corsiva" w:hAnsi="Corsiva" w:cs="Corsiva"/>
        <w:sz w:val="22"/>
        <w:szCs w:val="22"/>
      </w:rPr>
      <w:t xml:space="preserve"> xx 15 3259 8300</w:t>
    </w:r>
  </w:p>
  <w:p w:rsidR="00786691">
    <w:pP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Endereço: Avenida Cônego João Clímaco, 226 – Tatuí / </w:t>
    </w:r>
    <w:r>
      <w:rPr>
        <w:rFonts w:ascii="Corsiva" w:eastAsia="Corsiva" w:hAnsi="Corsiva" w:cs="Corsiva"/>
      </w:rPr>
      <w:t>SP</w:t>
    </w:r>
  </w:p>
  <w:p w:rsidR="00786691">
    <w:pP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7866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</w:rPr>
      <w:t xml:space="preserve">          Site: </w:t>
    </w:r>
    <w:hyperlink r:id="rId2" w:history="1">
      <w:r>
        <w:rPr>
          <w:rFonts w:ascii="Corsiva" w:eastAsia="Corsiva" w:hAnsi="Corsiva" w:cs="Corsiv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 w:history="1">
      <w:r>
        <w:rPr>
          <w:rFonts w:ascii="Corsiva" w:eastAsia="Corsiva" w:hAnsi="Corsiva" w:cs="Corsiva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86691"/>
    <w:rsid w:val="00786691"/>
    <w:rsid w:val="00943C54"/>
    <w:rsid w:val="00A162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6231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623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623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86691"/>
  </w:style>
  <w:style w:type="table" w:customStyle="1" w:styleId="TableNormal0">
    <w:name w:val="Table Normal_0"/>
    <w:rsid w:val="007866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16231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786691"/>
  </w:style>
  <w:style w:type="table" w:customStyle="1" w:styleId="TableNormal1">
    <w:name w:val="Table Normal_1"/>
    <w:rsid w:val="007866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_1"/>
    <w:rsid w:val="00786691"/>
  </w:style>
  <w:style w:type="table" w:customStyle="1" w:styleId="TableNormal2">
    <w:name w:val="Table Normal_2"/>
    <w:rsid w:val="007866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_2"/>
    <w:rsid w:val="00786691"/>
  </w:style>
  <w:style w:type="table" w:customStyle="1" w:styleId="TableNormal3">
    <w:name w:val="Table Normal_3"/>
    <w:rsid w:val="007866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_3"/>
    <w:rsid w:val="00786691"/>
  </w:style>
  <w:style w:type="table" w:customStyle="1" w:styleId="TableNormal4">
    <w:name w:val="Table Normal_4"/>
    <w:rsid w:val="007866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_4"/>
    <w:rsid w:val="0016231E"/>
  </w:style>
  <w:style w:type="table" w:customStyle="1" w:styleId="TableNormal5">
    <w:name w:val="Table Normal_5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_11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_12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_13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_14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_15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7866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2SBzr0A0p/UTTU2jxohZZ71BWw==">AMUW2mX9HFIOl/ESRIyAT3TaKM96NYhngQfMy5g1HBnEcJlvxXB6PmaKfCqRI08qtfIzNI+jEFpbVYJasAn+4fn0Q+LmNRTBIvUaK6arZkby9Wdolru11IvQ8iZsZ3Qfl++0LkQJoHVT0mBtLslIMevhn4hLOAyV3khqRRXjAfguIw+ph4GLLcD/aL5OTLnaOVCK8y+Zp+Oc1hlp+NCVUfcZwssT7AgUvoTwyX52Y6DdRTL+2qFdr+4=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</cp:revision>
  <dcterms:created xsi:type="dcterms:W3CDTF">2021-01-28T23:16:00Z</dcterms:created>
  <dcterms:modified xsi:type="dcterms:W3CDTF">2021-03-05T15:32:00Z</dcterms:modified>
</cp:coreProperties>
</file>