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 xml:space="preserve">REQUERIMENTO Nº 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color w:val="00000A"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 xml:space="preserve">, para que, através do setor competente, informe esta Casa de Leis se </w:t>
      </w:r>
      <w:r w:rsidRPr="00000000">
        <w:rPr>
          <w:color w:val="00000A"/>
          <w:rtl w:val="0"/>
        </w:rPr>
        <w:t>está no planejamento da atual gestão realizar a manutenção, limpeza e capinação da Praça localizada na Rua Prof. Maria José Bertrami Bordin, próximo a escola de enfermagem Gualter Nunes. Se sim, para quando?</w:t>
      </w:r>
    </w:p>
    <w:p w:rsidR="00000000" w:rsidRPr="00000000" w:rsidP="00000000" w14:paraId="00000004">
      <w:pPr>
        <w:spacing w:before="240" w:line="360" w:lineRule="auto"/>
        <w:ind w:firstLine="720"/>
        <w:jc w:val="both"/>
        <w:rPr>
          <w:color w:val="00000A"/>
        </w:rPr>
      </w:pP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center"/>
        <w:rPr>
          <w:b/>
        </w:rPr>
      </w:pPr>
    </w:p>
    <w:p w:rsidR="00000000" w:rsidRPr="00000000" w:rsidP="00000000" w14:paraId="00000007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>Em conversa com diversos cidadãos e cidadãs moradores da região da Praça Santa Cruz, no nosso município, fomos informados sobre a premente necessidade de se realizar os serviços de manutenção, limpeza e capinação deste local.</w:t>
      </w:r>
    </w:p>
    <w:p w:rsidR="00000000" w:rsidRPr="00000000" w:rsidP="00000000" w14:paraId="00000008">
      <w:pPr>
        <w:spacing w:before="240" w:line="360" w:lineRule="auto"/>
        <w:jc w:val="both"/>
      </w:pPr>
      <w:bookmarkStart w:id="1" w:name="_heading=h.u2xdjkow7ntt" w:colFirst="0" w:colLast="0"/>
      <w:bookmarkEnd w:id="1"/>
      <w:r w:rsidRPr="00000000">
        <w:rPr>
          <w:rtl w:val="0"/>
        </w:rPr>
        <w:tab/>
        <w:t xml:space="preserve">Além do notável descaso com a área, os moradores relatam o grande volume do mato no local que tem contribuído para a proliferação de animais peçonhentos que podem causar risco à população das proximidades. Em contribuição a essa questão, tem-se também o uso do lugar para o despejo de entulhos e lixos que preocupam ainda mais. O lixo que é deixado acaba sendo revirado por animais que por ali transitam, de modo a sujar e causar a contaminação com os materiais descartados. </w:t>
      </w:r>
    </w:p>
    <w:p w:rsidR="00000000" w:rsidRPr="00000000" w:rsidP="00000000" w14:paraId="00000009">
      <w:pPr>
        <w:spacing w:before="240" w:line="360" w:lineRule="auto"/>
        <w:ind w:firstLine="720"/>
        <w:jc w:val="both"/>
      </w:pPr>
      <w:r w:rsidRPr="00000000">
        <w:rPr>
          <w:rtl w:val="0"/>
        </w:rPr>
        <w:t>Agrava-se a esta situação o fato do município estar passando por uma crescente no número de casos de dengue. É fundamental que o Poder Público se antecipe nas estratégias junto aos órgãos de saúde e vigilância epidemiológica no combate da doença em si e no controle populacional do mosquito transmissor do vírus. A limpeza e recolhimento de entulho nos bairros auxiliam na diminuição de possíveis focos de proliferação de ovos do mosquito transmissor da doença, o Aedes Aegypti.</w:t>
      </w:r>
    </w:p>
    <w:p w:rsidR="00000000" w:rsidRPr="00000000" w:rsidP="00000000" w14:paraId="0000000A">
      <w:pPr>
        <w:spacing w:before="240" w:line="360" w:lineRule="auto"/>
        <w:ind w:firstLine="720"/>
        <w:jc w:val="both"/>
      </w:pPr>
      <w:r w:rsidRPr="00000000">
        <w:rPr>
          <w:rtl w:val="0"/>
        </w:rPr>
        <w:t>Assim sendo, exercendo o papel do Vereador de fiscalizar das ações do Poder Público, visando garantir o bem-estar, a segurança e a saúde da população do nosso município e para que, quando indagados, tenhamos subsídios para manter o nosso constante diálogo com os cidadãos e cidadãs, encaminhamos o presente requerimento.</w:t>
      </w:r>
    </w:p>
    <w:p w:rsidR="00000000" w:rsidRPr="00000000" w:rsidP="00000000" w14:paraId="0000000B">
      <w:pPr>
        <w:spacing w:before="240" w:line="360" w:lineRule="auto"/>
        <w:jc w:val="both"/>
      </w:pPr>
      <w:bookmarkStart w:id="2" w:name="_heading=h.c8oyw3m09y7f" w:colFirst="0" w:colLast="0"/>
      <w:bookmarkEnd w:id="2"/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D">
      <w:pPr>
        <w:spacing w:before="240" w:line="360" w:lineRule="auto"/>
        <w:jc w:val="center"/>
        <w:rPr>
          <w:b/>
        </w:rPr>
      </w:pP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10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11">
      <w:pPr>
        <w:spacing w:before="240" w:line="360" w:lineRule="auto"/>
        <w:jc w:val="center"/>
        <w:rPr>
          <w:b/>
        </w:rPr>
      </w:pPr>
    </w:p>
    <w:p w:rsidR="00000000" w:rsidRPr="00000000" w:rsidP="00000000" w14:paraId="00000012">
      <w:pPr>
        <w:spacing w:before="240" w:line="360" w:lineRule="auto"/>
        <w:jc w:val="center"/>
        <w:rPr>
          <w:b/>
        </w:rPr>
      </w:pPr>
      <w:bookmarkStart w:id="3" w:name="_heading=h.30j0zll" w:colFirst="0" w:colLast="0"/>
      <w:bookmarkEnd w:id="3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62765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4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5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6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7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jc w:val="both"/>
    </w:pPr>
    <w:rPr>
      <w:b/>
    </w:rPr>
  </w:style>
  <w:style w:type="paragraph" w:customStyle="1" w:styleId="Heading23">
    <w:name w:val="Heading 2_3"/>
    <w:basedOn w:val="Normal00"/>
    <w:next w:val="Normal00"/>
    <w:pPr>
      <w:keepNext/>
      <w:jc w:val="both"/>
    </w:pPr>
    <w:rPr>
      <w:b/>
      <w:i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jc w:val="both"/>
    </w:pPr>
    <w:rPr>
      <w:b/>
    </w:rPr>
  </w:style>
  <w:style w:type="paragraph" w:customStyle="1" w:styleId="Heading24">
    <w:name w:val="Heading 2_4"/>
    <w:basedOn w:val="Normal00"/>
    <w:next w:val="Normal00"/>
    <w:pPr>
      <w:keepNext/>
      <w:jc w:val="both"/>
    </w:pPr>
    <w:rPr>
      <w:b/>
      <w:i/>
    </w:rPr>
  </w:style>
  <w:style w:type="paragraph" w:customStyle="1" w:styleId="Heading34">
    <w:name w:val="Heading 3_4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5">
    <w:name w:val="Heading 1_5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5">
    <w:name w:val="Heading 2_5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5">
    <w:name w:val="Heading 3_5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5">
    <w:name w:val="Heading 4_5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5">
    <w:name w:val="Heading 5_5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5">
    <w:name w:val="Table Normal_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_5"/>
    <w:rsid w:val="0016231E"/>
  </w:style>
  <w:style w:type="table" w:customStyle="1" w:styleId="TableNormal6">
    <w:name w:val="Table Normal_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5">
    <w:name w:val="Title_5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7">
    <w:name w:val="Table Normal_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5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5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5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MlwdMabae3EcuhTroqmmbAkbiw==">AMUW2mVIhJHx20LMrNOaaAhCu22i0RvLUhx+KcjFIumgAGtadJBcuSRN8CRXdd6qBuZIU4wEzETAWX0Y0iO7RctXP1sq8GWeSb5s393Q3BQdA5RLoCIqhHA88pBMgADGJomhIMXrrHPkI96fOyRHamuzXsBJde50DbPgApnEt+y4DhbpACPw9qJG1HTk851+n3e7tnCH+Bb9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