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 xml:space="preserve">REQUERIMENTO Nº </w:t>
      </w:r>
    </w:p>
    <w:p w:rsidR="00000000" w:rsidRPr="00000000" w:rsidP="00000000" w14:paraId="00000002">
      <w:pPr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spacing w:before="240" w:line="360" w:lineRule="auto"/>
        <w:ind w:firstLine="720"/>
        <w:jc w:val="both"/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  se está prevista abertura de concurso público ou processo seletivo emergencial para o provimento de vagas para enfermeiros e técnicos de enfermagem e demais profissionais para atuarem na saúde do município. Se sim, para quando está prevista tal ação? Se não, por quais razões?</w:t>
      </w:r>
    </w:p>
    <w:p w:rsidR="00000000" w:rsidRPr="00000000" w:rsidP="00000000" w14:paraId="00000004">
      <w:pPr>
        <w:spacing w:before="240" w:line="360" w:lineRule="auto"/>
        <w:ind w:firstLine="720"/>
        <w:jc w:val="both"/>
      </w:pPr>
    </w:p>
    <w:p w:rsidR="00000000" w:rsidRPr="00000000" w:rsidP="00000000" w14:paraId="00000005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6">
      <w:pPr>
        <w:spacing w:before="240" w:line="360" w:lineRule="auto"/>
        <w:jc w:val="center"/>
        <w:rPr>
          <w:b/>
        </w:rPr>
      </w:pPr>
    </w:p>
    <w:p w:rsidR="00000000" w:rsidRPr="00000000" w:rsidP="00000000" w14:paraId="00000007">
      <w:pPr>
        <w:spacing w:before="240" w:line="360" w:lineRule="auto"/>
        <w:jc w:val="both"/>
      </w:pPr>
      <w:bookmarkStart w:id="0" w:name="_heading=h.1fob9te" w:colFirst="0" w:colLast="0"/>
      <w:bookmarkEnd w:id="0"/>
      <w:r w:rsidRPr="00000000">
        <w:rPr>
          <w:rtl w:val="0"/>
        </w:rPr>
        <w:tab/>
        <w:t>Por conta da expansão da pandemia do COVID-19, causada pelo novo coronavírus, que atingiu seu ápice nos últimos dias, além da probabilidade de colapso do sistema de saúde, há uma corrida contra o relógio para contratar novos profissionais de saúde em tempo de suprir o aumento da demanda de pacientes.</w:t>
      </w:r>
    </w:p>
    <w:p w:rsidR="00000000" w:rsidRPr="00000000" w:rsidP="00000000" w14:paraId="00000008">
      <w:pPr>
        <w:spacing w:before="240" w:line="360" w:lineRule="auto"/>
        <w:ind w:firstLine="720"/>
        <w:jc w:val="both"/>
      </w:pPr>
      <w:bookmarkStart w:id="1" w:name="_heading=h.5u0xf7i9sm5p" w:colFirst="0" w:colLast="0"/>
      <w:bookmarkEnd w:id="1"/>
      <w:r w:rsidRPr="00000000">
        <w:rPr>
          <w:rtl w:val="0"/>
        </w:rPr>
        <w:t>Durante a atual pandemia do COVID-19 no mundo, de todos os serviços afetados e que tiveram seus profissionais em algum momento dispensados de suas atividades, os de saúde se mantém com a atuação da totalidade de sua capacidade nas Unidades Básicas de Saúde, Hospitais, clínicas e serviços de emergência. Por mais que órgãos e entidades tenham se manifestado sobre a busca dos serviços médicos apenas em casos graves e realmente necessários, o fluxo de pacientes aumenta cada vez mais.</w:t>
      </w:r>
    </w:p>
    <w:p w:rsidR="00000000" w:rsidRPr="00000000" w:rsidP="00000000" w14:paraId="00000009">
      <w:pPr>
        <w:spacing w:before="240" w:line="360" w:lineRule="auto"/>
        <w:ind w:firstLine="720"/>
        <w:jc w:val="both"/>
      </w:pPr>
      <w:bookmarkStart w:id="2" w:name="_heading=h.vc3htglrkajh" w:colFirst="0" w:colLast="0"/>
      <w:bookmarkEnd w:id="2"/>
      <w:r w:rsidRPr="00000000">
        <w:rPr>
          <w:rtl w:val="0"/>
        </w:rPr>
        <w:t>Desse modo, com o crescente número de profissionais da saúde já infectados pelo COVID-19 e afastados do trabalho, a demanda de profissionais da saúde aumenta cada vez mais. Desta forma, promover diversas ações no sentido de contratar mais profissionais de saúde visando o reforço das equipes que estão na linha de frente do combate ao novo coronavírus no município é fundamental.</w:t>
      </w:r>
    </w:p>
    <w:p w:rsidR="00000000" w:rsidRPr="00000000" w:rsidP="00000000" w14:paraId="0000000A">
      <w:pPr>
        <w:spacing w:before="240" w:line="360" w:lineRule="auto"/>
        <w:ind w:firstLine="720"/>
        <w:jc w:val="both"/>
      </w:pPr>
      <w:r w:rsidRPr="00000000">
        <w:rPr>
          <w:rtl w:val="0"/>
        </w:rPr>
        <w:t>Portanto, a fim de exercer o papel do Vereador de fiscalizar as ações do Poder Público, objetivando garantir a saúde e o bem-estar dos cidadãos e cidadãs da nossa cidade, assim como para que, quando indagados, tenhamos subsídios para manter o nosso constante diálogo com a população, encaminhamos o presente requerimento.</w:t>
      </w:r>
    </w:p>
    <w:p w:rsidR="00000000" w:rsidRPr="00000000" w:rsidP="00000000" w14:paraId="0000000B">
      <w:pPr>
        <w:spacing w:before="240" w:line="360" w:lineRule="auto"/>
        <w:jc w:val="both"/>
      </w:pPr>
      <w:bookmarkStart w:id="3" w:name="_heading=h.c8oyw3m09y7f" w:colFirst="0" w:colLast="0"/>
      <w:bookmarkEnd w:id="3"/>
    </w:p>
    <w:p w:rsidR="00000000" w:rsidRPr="00000000" w:rsidP="00000000" w14:paraId="0000000C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05 de março de 2021.</w:t>
      </w:r>
    </w:p>
    <w:p w:rsidR="00000000" w:rsidRPr="00000000" w:rsidP="00000000" w14:paraId="0000000D">
      <w:pPr>
        <w:spacing w:before="240" w:line="360" w:lineRule="auto"/>
        <w:jc w:val="center"/>
        <w:rPr>
          <w:b/>
        </w:rPr>
      </w:pP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</w:p>
    <w:p w:rsidR="00000000" w:rsidRPr="00000000" w:rsidP="00000000" w14:paraId="0000000F">
      <w:pPr>
        <w:spacing w:line="360" w:lineRule="auto"/>
        <w:jc w:val="center"/>
      </w:pPr>
      <w:r w:rsidRPr="00000000">
        <w:rPr>
          <w:b/>
          <w:color w:val="000000"/>
          <w:rtl w:val="0"/>
        </w:rPr>
        <w:t>EDUARDO DADE SALLUM</w:t>
      </w:r>
    </w:p>
    <w:p w:rsidR="00000000" w:rsidRPr="00000000" w:rsidP="00000000" w14:paraId="00000010">
      <w:pPr>
        <w:spacing w:line="360" w:lineRule="auto"/>
        <w:jc w:val="center"/>
      </w:pPr>
      <w:r w:rsidRPr="00000000">
        <w:rPr>
          <w:b/>
          <w:color w:val="000000"/>
          <w:rtl w:val="0"/>
        </w:rPr>
        <w:t>Vereador</w:t>
      </w:r>
    </w:p>
    <w:p w:rsidR="00000000" w:rsidRPr="00000000" w:rsidP="00000000" w14:paraId="00000011">
      <w:pPr>
        <w:spacing w:before="240" w:line="360" w:lineRule="auto"/>
        <w:jc w:val="center"/>
        <w:rPr>
          <w:b/>
        </w:rPr>
      </w:pPr>
    </w:p>
    <w:p w:rsidR="00000000" w:rsidRPr="00000000" w:rsidP="00000000" w14:paraId="00000012">
      <w:pPr>
        <w:spacing w:before="240" w:line="360" w:lineRule="auto"/>
        <w:jc w:val="center"/>
        <w:rPr>
          <w:b/>
        </w:rPr>
      </w:pPr>
      <w:bookmarkStart w:id="4" w:name="_heading=h.30j0zll" w:colFirst="0" w:colLast="0"/>
      <w:bookmarkEnd w:id="4"/>
    </w:p>
    <w:sectPr>
      <w:headerReference w:type="default" r:id="rId5"/>
      <w:footerReference w:type="default" r:id="rId6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-126998</wp:posOffset>
          </wp:positionH>
          <wp:positionV relativeFrom="paragraph">
            <wp:posOffset>-6983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73901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4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Edifício Presidente Tancredo Neves</w:t>
    </w:r>
  </w:p>
  <w:p w:rsidR="00000000" w:rsidRPr="00000000" w:rsidP="00000000" w14:paraId="00000015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Telefax: 0 xx 15 3259 8300</w:t>
    </w:r>
  </w:p>
  <w:p w:rsidR="00000000" w:rsidRPr="00000000" w:rsidP="00000000" w14:paraId="00000016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17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rtl w:val="0"/>
      </w:rPr>
      <w:t xml:space="preserve">          Site: </w:t>
    </w:r>
    <w:hyperlink r:id="rId2" w:history="1">
      <w:r w:rsidRPr="00000000">
        <w:rPr>
          <w:rFonts w:ascii="Corsiva" w:eastAsia="Corsiva" w:hAnsi="Corsiva" w:cs="Corsiva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ab/>
      <w:tab/>
      <w:t xml:space="preserve">e-mail: </w:t>
    </w:r>
    <w:hyperlink r:id="rId3" w:history="1">
      <w:r w:rsidRPr="00000000">
        <w:rPr>
          <w:rFonts w:ascii="Corsiva" w:eastAsia="Corsiva" w:hAnsi="Corsiva" w:cs="Corsiva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jc w:val="both"/>
      <w:outlineLvl w:val="0"/>
    </w:pPr>
    <w:rPr>
      <w:b/>
    </w:rPr>
  </w:style>
  <w:style w:type="paragraph" w:styleId="Heading2">
    <w:name w:val="heading 2"/>
    <w:basedOn w:val="Normal00"/>
    <w:next w:val="Normal0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0"/>
    <w:next w:val="Normal0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jc w:val="both"/>
    </w:pPr>
    <w:rPr>
      <w:b/>
    </w:rPr>
  </w:style>
  <w:style w:type="paragraph" w:customStyle="1" w:styleId="Heading20">
    <w:name w:val="Heading 2_0"/>
    <w:basedOn w:val="Normal00"/>
    <w:next w:val="Normal00"/>
    <w:pPr>
      <w:keepNext/>
      <w:jc w:val="both"/>
    </w:pPr>
    <w:rPr>
      <w:b/>
      <w:i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jc w:val="both"/>
    </w:pPr>
    <w:rPr>
      <w:b/>
    </w:rPr>
  </w:style>
  <w:style w:type="paragraph" w:customStyle="1" w:styleId="Heading21">
    <w:name w:val="Heading 2_1"/>
    <w:basedOn w:val="Normal00"/>
    <w:next w:val="Normal00"/>
    <w:pPr>
      <w:keepNext/>
      <w:jc w:val="both"/>
    </w:pPr>
    <w:rPr>
      <w:b/>
      <w:i/>
    </w:rPr>
  </w:style>
  <w:style w:type="paragraph" w:customStyle="1" w:styleId="Heading31">
    <w:name w:val="Heading 3_1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jc w:val="both"/>
    </w:pPr>
    <w:rPr>
      <w:b/>
    </w:rPr>
  </w:style>
  <w:style w:type="paragraph" w:customStyle="1" w:styleId="Heading22">
    <w:name w:val="Heading 2_2"/>
    <w:basedOn w:val="Normal00"/>
    <w:next w:val="Normal00"/>
    <w:pPr>
      <w:keepNext/>
      <w:jc w:val="both"/>
    </w:pPr>
    <w:rPr>
      <w:b/>
      <w:i/>
    </w:rPr>
  </w:style>
  <w:style w:type="paragraph" w:customStyle="1" w:styleId="Heading32">
    <w:name w:val="Heading 3_2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jc w:val="both"/>
    </w:pPr>
    <w:rPr>
      <w:b/>
    </w:rPr>
  </w:style>
  <w:style w:type="paragraph" w:customStyle="1" w:styleId="Heading23">
    <w:name w:val="Heading 2_3"/>
    <w:basedOn w:val="Normal00"/>
    <w:next w:val="Normal00"/>
    <w:pPr>
      <w:keepNext/>
      <w:jc w:val="both"/>
    </w:pPr>
    <w:rPr>
      <w:b/>
      <w:i/>
    </w:rPr>
  </w:style>
  <w:style w:type="paragraph" w:customStyle="1" w:styleId="Heading33">
    <w:name w:val="Heading 3_3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jc w:val="both"/>
    </w:pPr>
    <w:rPr>
      <w:b/>
    </w:rPr>
  </w:style>
  <w:style w:type="paragraph" w:customStyle="1" w:styleId="Heading24">
    <w:name w:val="Heading 2_4"/>
    <w:basedOn w:val="Normal00"/>
    <w:next w:val="Normal00"/>
    <w:pPr>
      <w:keepNext/>
      <w:jc w:val="both"/>
    </w:pPr>
    <w:rPr>
      <w:b/>
      <w:i/>
    </w:rPr>
  </w:style>
  <w:style w:type="paragraph" w:customStyle="1" w:styleId="Heading34">
    <w:name w:val="Heading 3_4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4">
    <w:name w:val="Heading 4_4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4">
    <w:name w:val="Heading 5_4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/>
  </w:style>
  <w:style w:type="paragraph" w:customStyle="1" w:styleId="Heading15">
    <w:name w:val="Heading 1_5"/>
    <w:basedOn w:val="Normal00"/>
    <w:next w:val="Normal00"/>
    <w:pPr>
      <w:keepNext/>
      <w:jc w:val="both"/>
    </w:pPr>
    <w:rPr>
      <w:b/>
    </w:rPr>
  </w:style>
  <w:style w:type="paragraph" w:customStyle="1" w:styleId="Heading25">
    <w:name w:val="Heading 2_5"/>
    <w:basedOn w:val="Normal00"/>
    <w:next w:val="Normal00"/>
    <w:pPr>
      <w:keepNext/>
      <w:jc w:val="both"/>
    </w:pPr>
    <w:rPr>
      <w:b/>
      <w:i/>
    </w:rPr>
  </w:style>
  <w:style w:type="paragraph" w:customStyle="1" w:styleId="Heading35">
    <w:name w:val="Heading 3_5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5">
    <w:name w:val="Heading 4_5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5">
    <w:name w:val="Heading 5_5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5">
    <w:name w:val="Heading 6_5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6">
    <w:name w:val="normal_6"/>
  </w:style>
  <w:style w:type="table" w:customStyle="1" w:styleId="TableNormal6">
    <w:name w:val="Table Normal_6"/>
    <w:tblPr/>
  </w:style>
  <w:style w:type="paragraph" w:customStyle="1" w:styleId="Heading16">
    <w:name w:val="Heading 1_6"/>
    <w:basedOn w:val="Normal00"/>
    <w:next w:val="Normal00"/>
    <w:pPr>
      <w:keepNext/>
      <w:jc w:val="both"/>
    </w:pPr>
    <w:rPr>
      <w:b/>
    </w:rPr>
  </w:style>
  <w:style w:type="paragraph" w:customStyle="1" w:styleId="Heading26">
    <w:name w:val="Heading 2_6"/>
    <w:basedOn w:val="Normal00"/>
    <w:next w:val="Normal00"/>
    <w:pPr>
      <w:keepNext/>
      <w:jc w:val="both"/>
    </w:pPr>
    <w:rPr>
      <w:b/>
      <w:i/>
    </w:rPr>
  </w:style>
  <w:style w:type="paragraph" w:customStyle="1" w:styleId="Heading36">
    <w:name w:val="Heading 3_6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6">
    <w:name w:val="Heading 4_6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6">
    <w:name w:val="Heading 5_6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6">
    <w:name w:val="Heading 6_6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6">
    <w:name w:val="Title_6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7">
    <w:name w:val="normal_7"/>
  </w:style>
  <w:style w:type="table" w:customStyle="1" w:styleId="TableNormal7">
    <w:name w:val="Table Normal_7"/>
    <w:tblPr/>
  </w:style>
  <w:style w:type="paragraph" w:customStyle="1" w:styleId="Heading17">
    <w:name w:val="Heading 1_7"/>
    <w:basedOn w:val="Normal00"/>
    <w:next w:val="Normal00"/>
    <w:pPr>
      <w:keepNext/>
      <w:jc w:val="both"/>
    </w:pPr>
    <w:rPr>
      <w:b/>
    </w:rPr>
  </w:style>
  <w:style w:type="paragraph" w:customStyle="1" w:styleId="Heading27">
    <w:name w:val="Heading 2_7"/>
    <w:basedOn w:val="Normal00"/>
    <w:next w:val="Normal00"/>
    <w:pPr>
      <w:keepNext/>
      <w:jc w:val="both"/>
    </w:pPr>
    <w:rPr>
      <w:b/>
      <w:i/>
    </w:rPr>
  </w:style>
  <w:style w:type="paragraph" w:customStyle="1" w:styleId="Heading37">
    <w:name w:val="Heading 3_7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7">
    <w:name w:val="Heading 4_7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7">
    <w:name w:val="Heading 5_7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7">
    <w:name w:val="Heading 6_7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7">
    <w:name w:val="Title_7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8">
    <w:name w:val="normal_8"/>
  </w:style>
  <w:style w:type="table" w:customStyle="1" w:styleId="TableNormal8">
    <w:name w:val="Table Normal_8"/>
    <w:tblPr/>
  </w:style>
  <w:style w:type="paragraph" w:customStyle="1" w:styleId="Heading18">
    <w:name w:val="Heading 1_8"/>
    <w:basedOn w:val="Normal00"/>
    <w:next w:val="Normal00"/>
    <w:pPr>
      <w:keepNext/>
      <w:jc w:val="both"/>
    </w:pPr>
    <w:rPr>
      <w:b/>
    </w:rPr>
  </w:style>
  <w:style w:type="paragraph" w:customStyle="1" w:styleId="Heading28">
    <w:name w:val="Heading 2_8"/>
    <w:basedOn w:val="Normal00"/>
    <w:next w:val="Normal00"/>
    <w:pPr>
      <w:keepNext/>
      <w:jc w:val="both"/>
    </w:pPr>
    <w:rPr>
      <w:b/>
      <w:i/>
    </w:rPr>
  </w:style>
  <w:style w:type="paragraph" w:customStyle="1" w:styleId="Heading38">
    <w:name w:val="Heading 3_8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8">
    <w:name w:val="Heading 4_8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8">
    <w:name w:val="Heading 5_8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8">
    <w:name w:val="Heading 6_8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8">
    <w:name w:val="Title_8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077B2"/>
  </w:style>
  <w:style w:type="paragraph" w:customStyle="1" w:styleId="Heading19">
    <w:name w:val="Heading 1_9"/>
    <w:basedOn w:val="Normal00"/>
    <w:next w:val="Normal0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9">
    <w:name w:val="Heading 2_9"/>
    <w:basedOn w:val="Normal00"/>
    <w:next w:val="Normal0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9">
    <w:name w:val="Heading 3_9"/>
    <w:basedOn w:val="Normal00"/>
    <w:next w:val="Normal0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9">
    <w:name w:val="Heading 4_9"/>
    <w:basedOn w:val="Normal00"/>
    <w:next w:val="Normal00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customStyle="1" w:styleId="Heading59">
    <w:name w:val="Heading 5_9"/>
    <w:basedOn w:val="Normal00"/>
    <w:next w:val="Normal00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9">
    <w:name w:val="Heading 6_9"/>
    <w:basedOn w:val="Normal00"/>
    <w:next w:val="Normal00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9">
    <w:name w:val="Table Normal_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9">
    <w:name w:val="normal_9"/>
    <w:rsid w:val="0016231E"/>
  </w:style>
  <w:style w:type="table" w:customStyle="1" w:styleId="TableNormal10">
    <w:name w:val="Table Normal_1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9">
    <w:name w:val="Title_9"/>
    <w:basedOn w:val="Normal00"/>
    <w:next w:val="Normal00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1">
    <w:name w:val="Table Normal_1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_1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_1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_1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_1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_1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9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9"/>
    <w:rsid w:val="00A25FCE"/>
    <w:rPr>
      <w:b/>
      <w:i/>
      <w:sz w:val="24"/>
    </w:rPr>
  </w:style>
  <w:style w:type="paragraph" w:styleId="BodyText">
    <w:name w:val="Body Text"/>
    <w:basedOn w:val="Normal0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9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0"/>
    <w:next w:val="Normal00"/>
    <w:rsid w:val="00162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_6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7">
    <w:name w:val="Subtitle_7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8">
    <w:name w:val="Subtitle_8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9">
    <w:name w:val="Subtitle_9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64dzavLKrznWn3UwMb7nVJrnGQ==">AMUW2mUcTE9yq5kV2dJSiSM55ksNnZgF21RygUNO1a+BIuFkTNANpuihdnhkpWB/4rJXQok6l1ujLpOAqvzHkxZHN08HdHYBpigLUZtLyY7Y8heFFKB20PyHwIzVq7lWr+FMoga292gloQAIxmr1W6FnVp2K29fD2JvDswJNeHeTysR21w/RA9xyD5YL20bUnQ5BOEygkbehvW8tYMOnnUQ3u8ve4jBwMw==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2021-01-28T23:16:00Z</dcterms:created>
</cp:coreProperties>
</file>