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D4DCB" w:rsidP="00215B81">
      <w:pPr>
        <w:spacing w:before="240" w:line="360" w:lineRule="auto"/>
        <w:jc w:val="both"/>
        <w:rPr>
          <w:b/>
        </w:rPr>
      </w:pPr>
      <w:r>
        <w:rPr>
          <w:b/>
        </w:rPr>
        <w:t>REQUERIMENTO Nº</w:t>
      </w:r>
    </w:p>
    <w:p w:rsidR="00215B81" w:rsidP="00215B81">
      <w:pPr>
        <w:spacing w:before="240" w:line="360" w:lineRule="auto"/>
        <w:jc w:val="both"/>
        <w:rPr>
          <w:b/>
        </w:rPr>
      </w:pPr>
    </w:p>
    <w:p w:rsidR="006D4DCB">
      <w:pPr>
        <w:spacing w:before="240" w:line="360" w:lineRule="auto"/>
        <w:ind w:firstLine="720"/>
        <w:jc w:val="both"/>
      </w:pPr>
      <w:r>
        <w:rPr>
          <w:b/>
        </w:rPr>
        <w:t>REQUEIRO À MESA</w:t>
      </w:r>
      <w:r>
        <w:t xml:space="preserve">, ouvido o Egrégio Plenário, na forma regimental, que se digne a oficiar à </w:t>
      </w:r>
      <w:r>
        <w:rPr>
          <w:b/>
        </w:rPr>
        <w:t>Exma</w:t>
      </w:r>
      <w:r>
        <w:rPr>
          <w:b/>
        </w:rPr>
        <w:t xml:space="preserve">. </w:t>
      </w:r>
      <w:r>
        <w:rPr>
          <w:b/>
        </w:rPr>
        <w:t>Sra.</w:t>
      </w:r>
      <w:r>
        <w:rPr>
          <w:b/>
        </w:rPr>
        <w:t xml:space="preserve"> Prefeita Municipal de Tatuí</w:t>
      </w:r>
      <w:r>
        <w:t>, para que, através do setor competente, informe a esta Casa de Leis se há planejamento para criação de novos canais de comunicação para a Defesa Civil Municipal, para suprir os meios usuais quando eles não puderem ser acionados por causa de desastres, situações de emergência ou estado de calamidade pública. Se sim, quais? Se não, por quais razões?</w:t>
      </w:r>
    </w:p>
    <w:p w:rsidR="006D4DCB">
      <w:pPr>
        <w:spacing w:before="240" w:line="360" w:lineRule="auto"/>
        <w:jc w:val="center"/>
        <w:rPr>
          <w:b/>
        </w:rPr>
      </w:pPr>
    </w:p>
    <w:p w:rsidR="006D4DCB" w:rsidP="007F30E0">
      <w:pPr>
        <w:spacing w:before="240" w:line="360" w:lineRule="auto"/>
        <w:jc w:val="center"/>
      </w:pPr>
      <w:r>
        <w:rPr>
          <w:b/>
        </w:rPr>
        <w:t>JUSTIFICATIVA</w:t>
      </w:r>
    </w:p>
    <w:p w:rsidR="006D4DCB">
      <w:pPr>
        <w:spacing w:before="240" w:line="360" w:lineRule="auto"/>
        <w:ind w:firstLine="720"/>
        <w:jc w:val="both"/>
      </w:pPr>
      <w:r>
        <w:t>Segundo noticiado pela imprensa local, na terça-feira, dia 9, uma forte chuva atingiu Tatuí e causou a queda de três árvores na zona sul da cidade. Apesar d</w:t>
      </w:r>
      <w:r w:rsidR="007F30E0">
        <w:t xml:space="preserve">e </w:t>
      </w:r>
      <w:r>
        <w:t xml:space="preserve">o evento ser extraordinário, ainda assim, é uma constante que em períodos de intensas chuvas sempre haja queda de árvores. </w:t>
      </w:r>
    </w:p>
    <w:p w:rsidR="006D4DCB">
      <w:pPr>
        <w:spacing w:before="240" w:line="360" w:lineRule="auto"/>
        <w:ind w:firstLine="720"/>
        <w:jc w:val="both"/>
      </w:pPr>
      <w:r>
        <w:t xml:space="preserve">De acordo com o Corpo de Bombeiros, uma árvore caiu em cima de uma casa no Jardim Novo Horizonte, mas felizmente ninguém </w:t>
      </w:r>
      <w:r w:rsidR="007F30E0">
        <w:t xml:space="preserve">se feriu. Outra árvore </w:t>
      </w:r>
      <w:r>
        <w:t>caiu no Jardim Rosa Garcia. Com a forte intensidade do vento uma árvore caiu no meio de uma vi</w:t>
      </w:r>
      <w:r w:rsidR="007F30E0">
        <w:t xml:space="preserve">a de terra no bairro Tanquinho e </w:t>
      </w:r>
      <w:r>
        <w:t>a Defesa Civil e o Corpo de Bombeiros foram acionados para fazer a retirada.</w:t>
      </w:r>
    </w:p>
    <w:p w:rsidR="006D4DCB">
      <w:pPr>
        <w:spacing w:before="240" w:line="360" w:lineRule="auto"/>
        <w:ind w:firstLine="720"/>
        <w:jc w:val="both"/>
      </w:pPr>
      <w:bookmarkStart w:id="0" w:name="_heading=h.1fob9te" w:colFirst="0" w:colLast="0"/>
      <w:bookmarkEnd w:id="0"/>
      <w:r>
        <w:t>Países como EUA, Japão, México, Espanha, Colômbia e Argentina, por exemplo, possuem redes de emergência integradas com as autoridades competentes sempre disponíveis e operantes quando ocorrem problemas significativos em alguma região.</w:t>
      </w:r>
    </w:p>
    <w:p w:rsidR="006D4DCB">
      <w:pPr>
        <w:spacing w:before="240" w:line="360" w:lineRule="auto"/>
        <w:ind w:firstLine="720"/>
        <w:jc w:val="both"/>
      </w:pPr>
      <w:r>
        <w:t xml:space="preserve">Por isso, </w:t>
      </w:r>
      <w:r>
        <w:t>é</w:t>
      </w:r>
      <w:r>
        <w:t xml:space="preserve"> importante que a Defesa Civil do município possua canais de comunicação que cheguem notícias sobre possíveis inabituais variâncias climáticas para que a população possa se prevenir da melhor forma possível.</w:t>
      </w:r>
    </w:p>
    <w:p w:rsidR="006D4DCB">
      <w:pPr>
        <w:spacing w:before="240" w:line="360" w:lineRule="auto"/>
        <w:ind w:firstLine="720"/>
        <w:jc w:val="both"/>
      </w:pPr>
      <w:r>
        <w:t>Além disso, outros problemas de ca</w:t>
      </w:r>
      <w:r w:rsidR="007F30E0">
        <w:t xml:space="preserve">ráter regional podem acontecer </w:t>
      </w:r>
      <w:r>
        <w:t xml:space="preserve">e ter multiplataformas de comunicação pode facilitar também </w:t>
      </w:r>
      <w:r w:rsidR="007F30E0">
        <w:t>a comunicação</w:t>
      </w:r>
      <w:r>
        <w:t xml:space="preserve"> </w:t>
      </w:r>
      <w:r w:rsidR="007F30E0">
        <w:t xml:space="preserve">entre a </w:t>
      </w:r>
      <w:r>
        <w:t xml:space="preserve">população </w:t>
      </w:r>
      <w:r w:rsidR="007F30E0">
        <w:t xml:space="preserve">e a </w:t>
      </w:r>
      <w:r>
        <w:t xml:space="preserve">Defesa Civil, </w:t>
      </w:r>
      <w:r w:rsidR="007F30E0">
        <w:t>gerando</w:t>
      </w:r>
      <w:r>
        <w:t xml:space="preserve"> celeridade </w:t>
      </w:r>
      <w:r w:rsidR="007F30E0">
        <w:t>nas</w:t>
      </w:r>
      <w:r>
        <w:t xml:space="preserve"> resoluções. </w:t>
      </w:r>
    </w:p>
    <w:p w:rsidR="006D4DCB">
      <w:pPr>
        <w:spacing w:before="240" w:line="360" w:lineRule="auto"/>
        <w:ind w:firstLine="720"/>
        <w:jc w:val="both"/>
      </w:pPr>
      <w:r>
        <w:t>Assim, exercendo o papel do Vereador de fiscalizar as ações do Poder Público, a fim de garantir a segurança e o bem-estar de nossa população, bem como para que tenhamos subsídios para manter o nosso constante diálogo com os cidadãos e cidadãs, encaminhamos o presente requerimento.</w:t>
      </w:r>
    </w:p>
    <w:p w:rsidR="006D4DCB">
      <w:pPr>
        <w:spacing w:before="240" w:line="360" w:lineRule="auto"/>
        <w:jc w:val="center"/>
        <w:rPr>
          <w:b/>
        </w:rPr>
      </w:pPr>
    </w:p>
    <w:p w:rsidR="006D4DCB">
      <w:pPr>
        <w:spacing w:before="240" w:line="360" w:lineRule="auto"/>
        <w:jc w:val="center"/>
        <w:rPr>
          <w:b/>
        </w:rPr>
      </w:pPr>
      <w:r>
        <w:rPr>
          <w:b/>
        </w:rPr>
        <w:t xml:space="preserve">Sala das Sessões “Vereador Rafael </w:t>
      </w:r>
      <w:r>
        <w:rPr>
          <w:b/>
        </w:rPr>
        <w:t>Orsi</w:t>
      </w:r>
      <w:r>
        <w:rPr>
          <w:b/>
        </w:rPr>
        <w:t xml:space="preserve"> Filho”, 15 de março de 2021.</w:t>
      </w:r>
    </w:p>
    <w:p w:rsidR="00215B81">
      <w:pPr>
        <w:spacing w:before="240" w:line="360" w:lineRule="auto"/>
        <w:jc w:val="center"/>
        <w:rPr>
          <w:b/>
        </w:rPr>
      </w:pPr>
      <w:bookmarkStart w:id="1" w:name="_heading=h.30j0zll" w:colFirst="0" w:colLast="0"/>
      <w:bookmarkEnd w:id="1"/>
    </w:p>
    <w:p w:rsidR="008531E7">
      <w:pPr>
        <w:spacing w:before="240" w:line="360" w:lineRule="auto"/>
        <w:jc w:val="center"/>
        <w:rPr>
          <w:b/>
        </w:rPr>
      </w:pPr>
    </w:p>
    <w:p w:rsidR="00215B81" w:rsidP="00215B81">
      <w:pPr>
        <w:spacing w:line="360" w:lineRule="auto"/>
        <w:jc w:val="center"/>
        <w:textDirection w:val="btLr"/>
      </w:pPr>
      <w:r>
        <w:rPr>
          <w:b/>
          <w:color w:val="000000"/>
        </w:rPr>
        <w:t>EDUARDO DADE SALLUM</w:t>
      </w:r>
    </w:p>
    <w:p w:rsidR="00215B81" w:rsidP="00215B81">
      <w:pPr>
        <w:spacing w:line="360" w:lineRule="auto"/>
        <w:jc w:val="center"/>
        <w:textDirection w:val="btLr"/>
      </w:pPr>
      <w:r>
        <w:rPr>
          <w:b/>
          <w:color w:val="000000"/>
        </w:rPr>
        <w:t>Vereador</w:t>
      </w:r>
    </w:p>
    <w:p w:rsidR="006D4DCB">
      <w:pPr>
        <w:spacing w:before="240" w:line="360" w:lineRule="auto"/>
        <w:jc w:val="center"/>
        <w:rPr>
          <w:b/>
        </w:rPr>
      </w:pPr>
      <w:r>
        <mc:AlternateContent>
          <mc:Choice Requires="wps">
            <w:drawing>
              <wp:anchor distT="0" distB="0" distL="114300" distR="114300" simplePos="0" relativeHeight="251659264" behindDoc="0" locked="0" layoutInCell="1" allowOverlap="1">
                <wp:simplePos x="0" y="0"/>
                <wp:positionH relativeFrom="column">
                  <wp:posOffset>1739900</wp:posOffset>
                </wp:positionH>
                <wp:positionV relativeFrom="paragraph">
                  <wp:posOffset>330200</wp:posOffset>
                </wp:positionV>
                <wp:extent cx="2270806" cy="826452"/>
                <wp:effectExtent l="0" t="0" r="0" b="0"/>
                <wp:wrapNone/>
                <wp:docPr id="25" name=""/>
                <wp:cNvGraphicFramePr/>
                <a:graphic xmlns:a="http://schemas.openxmlformats.org/drawingml/2006/main">
                  <a:graphicData uri="http://schemas.microsoft.com/office/word/2010/wordprocessingShape">
                    <wps:wsp xmlns:wps="http://schemas.microsoft.com/office/word/2010/wordprocessingShape">
                      <wps:cNvSpPr/>
                      <wps:spPr>
                        <a:xfrm>
                          <a:off x="4189348" y="3388523"/>
                          <a:ext cx="2270806" cy="826452"/>
                        </a:xfrm>
                        <a:prstGeom prst="rect">
                          <a:avLst/>
                        </a:prstGeom>
                        <a:solidFill>
                          <a:srgbClr val="FFFFFF"/>
                        </a:solidFill>
                        <a:ln>
                          <a:noFill/>
                        </a:ln>
                      </wps:spPr>
                      <wps:txbx>
                        <w:txbxContent>
                          <w:p w:rsidR="00000000" w:rsidRPr="00000000" w:rsidP="00000000">
                            <w:pPr>
                              <w:spacing w:before="0" w:after="0" w:line="360" w:lineRule="auto"/>
                              <w:ind w:left="0" w:right="0" w:firstLine="0"/>
                              <w:jc w:val="center"/>
                            </w:pP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EDUARDO DADE SALLUM</w:t>
                            </w: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Vereador</w:t>
                            </w:r>
                          </w:p>
                        </w:txbxContent>
                      </wps:txbx>
                      <wps:bodyPr spcFirstLastPara="1" wrap="square" lIns="91425" tIns="45700" rIns="91425" bIns="45700" anchor="t" anchorCtr="0"/>
                    </wps:wsp>
                  </a:graphicData>
                </a:graphic>
              </wp:anchor>
            </w:drawing>
          </mc:Choice>
          <mc:Fallback>
            <w:pict>
              <v:shapetype id="_x0000_t202" coordsize="21600,21600" o:spt="202" path="m,l,21600r21600,l21600,xe">
                <v:stroke joinstyle="miter"/>
                <v:path gradientshapeok="t" o:connecttype="rect"/>
              </v:shapetype>
              <v:shape id="_x0000_s1025" type="#_x0000_t202" style="width:178.8pt;height:65.07pt;margin-top:26pt;margin-left:137pt;mso-wrap-distance-bottom:0;mso-wrap-distance-left:9pt;mso-wrap-distance-right:9pt;mso-wrap-distance-top:0;position:absolute;visibility:visible;v-text-anchor:top;z-index:251658240" fillcolor="white" stroked="f">
                <v:textbox inset="7.2pt,3.6pt,7.2pt,3.6pt">
                  <w:txbxContent>
                    <w:p w:rsidR="00000000" w:rsidRPr="00000000" w:rsidP="00000000">
                      <w:pPr>
                        <w:spacing w:before="0" w:after="0" w:line="360" w:lineRule="auto"/>
                        <w:ind w:left="0" w:right="0" w:firstLine="0"/>
                        <w:jc w:val="center"/>
                      </w:pP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EDUARDO DADE SALLUM</w:t>
                      </w: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Vereador</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1739900</wp:posOffset>
            </wp:positionH>
            <wp:positionV relativeFrom="paragraph">
              <wp:posOffset>330200</wp:posOffset>
            </wp:positionV>
            <wp:extent cx="2270806" cy="826452"/>
            <wp:effectExtent l="0" t="0" r="0" b="0"/>
            <wp:wrapNone/>
            <wp:docPr id="994718169" name="image3.png"/>
            <wp:cNvGraphicFramePr/>
            <a:graphic xmlns:a="http://schemas.openxmlformats.org/drawingml/2006/main">
              <a:graphicData uri="http://schemas.openxmlformats.org/drawingml/2006/picture">
                <pic:pic xmlns:pic="http://schemas.openxmlformats.org/drawingml/2006/picture">
                  <pic:nvPicPr>
                    <pic:cNvPr id="2033418612" name="image3.png"/>
                    <pic:cNvPicPr/>
                  </pic:nvPicPr>
                  <pic:blipFill>
                    <a:blip xmlns:r="http://schemas.openxmlformats.org/officeDocument/2006/relationships" r:embed="rId5"/>
                    <a:stretch>
                      <a:fillRect/>
                    </a:stretch>
                  </pic:blipFill>
                  <pic:spPr>
                    <a:xfrm>
                      <a:off x="0" y="0"/>
                      <a:ext cx="2270806" cy="826452"/>
                    </a:xfrm>
                    <a:prstGeom prst="rect">
                      <a:avLst/>
                    </a:prstGeom>
                  </pic:spPr>
                </pic:pic>
              </a:graphicData>
            </a:graphic>
          </wp:anchor>
        </w:drawing>
      </w:r>
    </w:p>
    <w:sectPr w:rsidSect="006D4DCB">
      <w:headerReference w:type="default" r:id="rId6"/>
      <w:footerReference w:type="default" r:id="rId7"/>
      <w:pgSz w:w="11906" w:h="16838"/>
      <w:pgMar w:top="1701" w:right="1134" w:bottom="1134" w:left="1701" w:header="709" w:footer="7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DCB">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DCB">
    <w:pPr>
      <w:pBdr>
        <w:top w:val="nil"/>
        <w:left w:val="nil"/>
        <w:bottom w:val="nil"/>
        <w:right w:val="nil"/>
        <w:between w:val="nil"/>
      </w:pBdr>
      <w:tabs>
        <w:tab w:val="center" w:pos="4252"/>
        <w:tab w:val="right" w:pos="8504"/>
      </w:tabs>
      <w:jc w:val="center"/>
      <w:rPr>
        <w:rFonts w:ascii="Corsiva" w:eastAsia="Corsiva" w:hAnsi="Corsiva" w:cs="Corsiva"/>
        <w:b/>
        <w:color w:val="000000"/>
        <w:sz w:val="50"/>
        <w:szCs w:val="50"/>
      </w:rPr>
    </w:pPr>
    <w:r>
      <w:rPr>
        <w:rFonts w:ascii="Corsiva" w:eastAsia="Corsiva" w:hAnsi="Corsiva" w:cs="Corsiva"/>
        <w:b/>
        <w:color w:val="000000"/>
        <w:sz w:val="50"/>
        <w:szCs w:val="50"/>
      </w:rPr>
      <w:t>Câmara Municipal de Tatuí</w:t>
    </w:r>
    <w:r>
      <mc:AlternateContent>
        <mc:Choice Requires="wps">
          <w:drawing>
            <wp:anchor distT="0" distB="0" distL="114300" distR="114300" simplePos="0" relativeHeight="251659264" behindDoc="0" locked="0" layoutInCell="1" allowOverlap="1">
              <wp:simplePos x="0" y="0"/>
              <wp:positionH relativeFrom="column">
                <wp:posOffset>-114287</wp:posOffset>
              </wp:positionH>
              <wp:positionV relativeFrom="paragraph">
                <wp:posOffset>-6972</wp:posOffset>
              </wp:positionV>
              <wp:extent cx="955040" cy="1049655"/>
              <wp:wrapNone/>
              <wp:docPr id="24"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5040" cy="1049655"/>
                      </a:xfrm>
                      <a:prstGeom prst="rect">
                        <a:avLst/>
                      </a:prstGeom>
                      <a:solidFill>
                        <a:srgbClr val="FFFFFF"/>
                      </a:solidFill>
                      <a:ln w="9525">
                        <a:solidFill>
                          <a:srgbClr val="FFFFFF"/>
                        </a:solidFill>
                        <a:miter lim="800000"/>
                        <a:headEnd/>
                        <a:tailEnd/>
                      </a:ln>
                    </wps:spPr>
                    <wps:txbx>
                      <w:txbxContent>
                        <w:p w:rsidR="002C6F1F" w:rsidRPr="00000000" w:rsidP="00000000">
                          <w:r w:rsidRPr="00000000" w:rsidR="00000000">
                            <w:rPr>
                              <w:noProof/>
                            </w:rPr>
                            <w:drawing>
                              <wp:inline distT="0" distB="0" distL="0" distR="0">
                                <wp:extent cx="686159" cy="876300"/>
                                <wp:effectExtent l="0" t="0" r="0" b="0"/>
                                <wp:docPr id="1197199733"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73171"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2049" type="#_x0000_t202" style="width:75.2pt;height:82.65pt;margin-top:-0.55pt;margin-left:-9pt;mso-wrap-distance-bottom:0;mso-wrap-distance-left:9pt;mso-wrap-distance-right:9pt;mso-wrap-distance-top:0;mso-wrap-style:none;position:absolute;visibility:visible;v-text-anchor:top;z-index:251658240" fillcolor="white" stroked="t" strokecolor="white" strokeweight="0.75pt">
              <v:textbox style="mso-fit-shape-to-text:t">
                <w:txbxContent>
                  <w:p w:rsidR="002C6F1F" w:rsidRPr="00000000" w:rsidP="00000000">
                    <w:drawing>
                      <wp:inline distT="0" distB="0" distL="0" distR="0">
                        <wp:extent cx="686159" cy="876300"/>
                        <wp:effectExtent l="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77667"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-114287</wp:posOffset>
          </wp:positionH>
          <wp:positionV relativeFrom="paragraph">
            <wp:posOffset>-6972</wp:posOffset>
          </wp:positionV>
          <wp:extent cx="955040" cy="1049655"/>
          <wp:effectExtent l="0" t="0" r="0" b="0"/>
          <wp:wrapNone/>
          <wp:docPr id="801315017" name="image2.jpg"/>
          <wp:cNvGraphicFramePr/>
          <a:graphic xmlns:a="http://schemas.openxmlformats.org/drawingml/2006/main">
            <a:graphicData uri="http://schemas.openxmlformats.org/drawingml/2006/picture">
              <pic:pic xmlns:pic="http://schemas.openxmlformats.org/drawingml/2006/picture">
                <pic:nvPicPr>
                  <pic:cNvPr id="1042466561" name="image2.jpg"/>
                  <pic:cNvPicPr/>
                </pic:nvPicPr>
                <pic:blipFill>
                  <a:blip xmlns:r="http://schemas.openxmlformats.org/officeDocument/2006/relationships" r:embed="rId2"/>
                  <a:stretch>
                    <a:fillRect/>
                  </a:stretch>
                </pic:blipFill>
                <pic:spPr>
                  <a:xfrm>
                    <a:off x="0" y="0"/>
                    <a:ext cx="955040" cy="1049655"/>
                  </a:xfrm>
                  <a:prstGeom prst="rect">
                    <a:avLst/>
                  </a:prstGeom>
                </pic:spPr>
              </pic:pic>
            </a:graphicData>
          </a:graphic>
        </wp:anchor>
      </w:drawing>
    </w:r>
  </w:p>
  <w:p w:rsidR="006D4DCB">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6D4DCB">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6D4DCB">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6D4DCB">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Caixa Postal 52 – CEP 18.270-540</w:t>
    </w:r>
  </w:p>
  <w:p w:rsidR="006D4DCB">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          Site: </w:t>
    </w:r>
    <w:hyperlink r:id="rId3"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 xml:space="preserve">e-mail: </w:t>
    </w:r>
    <w:hyperlink r:id="rId4" w:history="1">
      <w:r>
        <w:rPr>
          <w:rFonts w:ascii="Corsiva" w:eastAsia="Corsiva" w:hAnsi="Corsiva" w:cs="Corsiva"/>
          <w:color w:val="000000"/>
        </w:rPr>
        <w:t>webmaster@camaratatui.sp.gov.br</w:t>
      </w:r>
    </w:hyperlink>
    <w:r>
      <w:rPr>
        <w:rFonts w:ascii="Corsiva" w:eastAsia="Corsiva" w:hAnsi="Corsiva" w:cs="Corsiva"/>
        <w:color w:val="000000"/>
      </w:rPr>
      <w:br/>
    </w:r>
    <w:r>
      <w:rPr>
        <w:rFonts w:ascii="Corsiva" w:eastAsia="Corsiva" w:hAnsi="Corsiva" w:cs="Corsiva"/>
        <w:color w:val="000000"/>
      </w:rPr>
      <w:drawing>
        <wp:anchor simplePos="0" relativeHeight="251660288" behindDoc="0" locked="0" layoutInCell="1" allowOverlap="1">
          <wp:simplePos x="0" y="0"/>
          <wp:positionH relativeFrom="rightMargin">
            <wp:align>center</wp:align>
          </wp:positionH>
          <wp:positionV relativeFrom="page">
            <wp:align>center</wp:align>
          </wp:positionV>
          <wp:extent cx="381000" cy="5143500"/>
          <wp:wrapNone/>
          <wp:docPr id="10000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5"/>
                  <a:stretch>
                    <a:fillRect/>
                  </a:stretch>
                </pic:blipFill>
                <pic:spPr>
                  <a:xfrm>
                    <a:off x="0" y="0"/>
                    <a:ext cx="381000" cy="5143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CB"/>
    <w:rsid w:val="00215B81"/>
    <w:rsid w:val="002C6F1F"/>
    <w:rsid w:val="006B2FA3"/>
    <w:rsid w:val="006D4DCB"/>
    <w:rsid w:val="007F30E0"/>
    <w:rsid w:val="008531E7"/>
    <w:rsid w:val="00BF1A92"/>
    <w:rsid w:val="00FF1CA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style>
  <w:style w:type="paragraph" w:styleId="Heading1">
    <w:name w:val="heading 1"/>
    <w:basedOn w:val="Normal"/>
    <w:next w:val="Normal"/>
    <w:link w:val="Ttulo1Char"/>
    <w:uiPriority w:val="9"/>
    <w:qFormat/>
    <w:rsid w:val="00A25FCE"/>
    <w:pPr>
      <w:keepNext/>
      <w:jc w:val="both"/>
      <w:outlineLvl w:val="0"/>
    </w:pPr>
    <w:rPr>
      <w:b/>
      <w:szCs w:val="20"/>
    </w:rPr>
  </w:style>
  <w:style w:type="paragraph" w:styleId="Heading2">
    <w:name w:val="heading 2"/>
    <w:basedOn w:val="Normal"/>
    <w:next w:val="Normal"/>
    <w:link w:val="Ttulo2Char"/>
    <w:uiPriority w:val="9"/>
    <w:semiHidden/>
    <w:unhideWhenUsed/>
    <w:qFormat/>
    <w:rsid w:val="00A25FCE"/>
    <w:pPr>
      <w:keepNext/>
      <w:jc w:val="both"/>
      <w:outlineLvl w:val="1"/>
    </w:pPr>
    <w:rPr>
      <w:b/>
      <w:i/>
      <w:szCs w:val="20"/>
    </w:rPr>
  </w:style>
  <w:style w:type="paragraph" w:styleId="Heading3">
    <w:name w:val="heading 3"/>
    <w:basedOn w:val="Normal"/>
    <w:next w:val="Normal"/>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6D4DCB"/>
    <w:pPr>
      <w:keepNext/>
      <w:keepLines/>
      <w:spacing w:before="240" w:after="40"/>
      <w:outlineLvl w:val="3"/>
    </w:pPr>
    <w:rPr>
      <w:b/>
    </w:rPr>
  </w:style>
  <w:style w:type="paragraph" w:styleId="Heading5">
    <w:name w:val="heading 5"/>
    <w:basedOn w:val="Normal"/>
    <w:next w:val="Normal"/>
    <w:uiPriority w:val="9"/>
    <w:semiHidden/>
    <w:unhideWhenUsed/>
    <w:qFormat/>
    <w:rsid w:val="006D4DC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D4DC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D4DCB"/>
  </w:style>
  <w:style w:type="table" w:customStyle="1" w:styleId="TableNormal0">
    <w:name w:val="Table Normal_0"/>
    <w:rsid w:val="006D4DCB"/>
    <w:tblPr>
      <w:tblCellMar>
        <w:top w:w="0" w:type="dxa"/>
        <w:left w:w="0" w:type="dxa"/>
        <w:bottom w:w="0" w:type="dxa"/>
        <w:right w:w="0" w:type="dxa"/>
      </w:tblCellMar>
    </w:tblPr>
  </w:style>
  <w:style w:type="paragraph" w:styleId="Title">
    <w:name w:val="Title"/>
    <w:basedOn w:val="Normal"/>
    <w:next w:val="Normal"/>
    <w:uiPriority w:val="10"/>
    <w:qFormat/>
    <w:rsid w:val="006D4DCB"/>
    <w:pPr>
      <w:keepNext/>
      <w:keepLines/>
      <w:spacing w:before="480" w:after="120"/>
    </w:pPr>
    <w:rPr>
      <w:b/>
      <w:sz w:val="72"/>
      <w:szCs w:val="72"/>
    </w:rPr>
  </w:style>
  <w:style w:type="table" w:customStyle="1" w:styleId="TableNormal1">
    <w:name w:val="Table Normal_1"/>
    <w:rsid w:val="006D4DCB"/>
    <w:tblPr>
      <w:tblCellMar>
        <w:top w:w="0" w:type="dxa"/>
        <w:left w:w="0" w:type="dxa"/>
        <w:bottom w:w="0" w:type="dxa"/>
        <w:right w:w="0" w:type="dxa"/>
      </w:tblCellMar>
    </w:tblPr>
  </w:style>
  <w:style w:type="table" w:customStyle="1" w:styleId="TableNormal2">
    <w:name w:val="Table Normal_2"/>
    <w:rsid w:val="006D4DCB"/>
    <w:tblPr>
      <w:tblCellMar>
        <w:top w:w="0" w:type="dxa"/>
        <w:left w:w="0" w:type="dxa"/>
        <w:bottom w:w="0" w:type="dxa"/>
        <w:right w:w="0" w:type="dxa"/>
      </w:tblCellMar>
    </w:tblPr>
  </w:style>
  <w:style w:type="table" w:customStyle="1" w:styleId="TableNormal3">
    <w:name w:val="Table Normal_3"/>
    <w:rsid w:val="006D4DCB"/>
    <w:tblPr>
      <w:tblCellMar>
        <w:top w:w="0" w:type="dxa"/>
        <w:left w:w="0" w:type="dxa"/>
        <w:bottom w:w="0" w:type="dxa"/>
        <w:right w:w="0" w:type="dxa"/>
      </w:tblCellMar>
    </w:tblPr>
  </w:style>
  <w:style w:type="table" w:customStyle="1" w:styleId="TableNormal4">
    <w:name w:val="Table Normal_4"/>
    <w:rsid w:val="006D4DCB"/>
    <w:tblPr>
      <w:tblCellMar>
        <w:top w:w="0" w:type="dxa"/>
        <w:left w:w="0" w:type="dxa"/>
        <w:bottom w:w="0" w:type="dxa"/>
        <w:right w:w="0" w:type="dxa"/>
      </w:tblCellMar>
    </w:tblPr>
  </w:style>
  <w:style w:type="table" w:customStyle="1" w:styleId="TableNormal5">
    <w:name w:val="Table Normal_5"/>
    <w:rsid w:val="006D4DCB"/>
    <w:tblPr>
      <w:tblCellMar>
        <w:top w:w="0" w:type="dxa"/>
        <w:left w:w="0" w:type="dxa"/>
        <w:bottom w:w="0" w:type="dxa"/>
        <w:right w:w="0" w:type="dxa"/>
      </w:tblCellMar>
    </w:tblPr>
  </w:style>
  <w:style w:type="table" w:customStyle="1" w:styleId="TableNormal6">
    <w:name w:val="Table Normal_6"/>
    <w:rsid w:val="006D4DCB"/>
    <w:tblPr>
      <w:tblCellMar>
        <w:top w:w="0" w:type="dxa"/>
        <w:left w:w="0" w:type="dxa"/>
        <w:bottom w:w="0" w:type="dxa"/>
        <w:right w:w="0" w:type="dxa"/>
      </w:tblCellMar>
    </w:tblPr>
  </w:style>
  <w:style w:type="table" w:customStyle="1" w:styleId="TableNormal7">
    <w:name w:val="Table Normal_7"/>
    <w:rsid w:val="006D4DCB"/>
    <w:tblPr>
      <w:tblCellMar>
        <w:top w:w="0" w:type="dxa"/>
        <w:left w:w="0" w:type="dxa"/>
        <w:bottom w:w="0" w:type="dxa"/>
        <w:right w:w="0" w:type="dxa"/>
      </w:tblCellMar>
    </w:tblPr>
  </w:style>
  <w:style w:type="table" w:customStyle="1" w:styleId="TableNormal8">
    <w:name w:val="Table Normal_8"/>
    <w:rsid w:val="006D4DCB"/>
    <w:tblPr>
      <w:tblCellMar>
        <w:top w:w="0" w:type="dxa"/>
        <w:left w:w="0" w:type="dxa"/>
        <w:bottom w:w="0" w:type="dxa"/>
        <w:right w:w="0" w:type="dxa"/>
      </w:tblCellMar>
    </w:tblPr>
  </w:style>
  <w:style w:type="table" w:customStyle="1" w:styleId="TableNormal9">
    <w:name w:val="Table Normal_9"/>
    <w:rsid w:val="006D4DCB"/>
    <w:tblPr>
      <w:tblCellMar>
        <w:top w:w="0" w:type="dxa"/>
        <w:left w:w="0" w:type="dxa"/>
        <w:bottom w:w="0" w:type="dxa"/>
        <w:right w:w="0" w:type="dxa"/>
      </w:tblCellMar>
    </w:tblPr>
  </w:style>
  <w:style w:type="table" w:customStyle="1" w:styleId="TableNormal10">
    <w:name w:val="Table Normal_10"/>
    <w:rsid w:val="006D4DCB"/>
    <w:tblPr>
      <w:tblCellMar>
        <w:top w:w="0" w:type="dxa"/>
        <w:left w:w="0" w:type="dxa"/>
        <w:bottom w:w="0" w:type="dxa"/>
        <w:right w:w="0" w:type="dxa"/>
      </w:tblCellMar>
    </w:tbl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
    <w:rsid w:val="004D1603"/>
    <w:pPr>
      <w:spacing w:before="100" w:beforeAutospacing="1" w:after="100" w:afterAutospacing="1"/>
    </w:pPr>
  </w:style>
  <w:style w:type="character" w:customStyle="1" w:styleId="Ttulo3Char">
    <w:name w:val="Título 3 Char"/>
    <w:basedOn w:val="DefaultParagraphFont"/>
    <w:link w:val="Heading3"/>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
    <w:next w:val="Normal"/>
    <w:rsid w:val="006D4DC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jpeg" /><Relationship Id="rId3" Type="http://schemas.openxmlformats.org/officeDocument/2006/relationships/hyperlink" Target="http://www.camaratatui.sp.gov.br" TargetMode="External" /><Relationship Id="rId4" Type="http://schemas.openxmlformats.org/officeDocument/2006/relationships/hyperlink" Target="mailto:webmaster@camaratatui.sp.gov.br" TargetMode="External" /><Relationship Id="rId5" Type="http://schemas.openxmlformats.org/officeDocument/2006/relationships/image" Target="media/image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d69JcvfL+sNBFBQBwLzofEVd1g==">AMUW2mWEhDaC3UjUjcWDAkRcuWd8pkH7LTpxMziSNG8ZTP7/TKiksU/ziyLfyLEb/aKtX5CK7PDW14YiKY+4zgoIbFlJiNflyKs1dS8t9gQt74oyHT1X54Usu7dw6gh1XQfBXYjAkYrhNGeMg0LW/mzAilC86i18uw==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1848</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Caroline Neves da Silva</cp:lastModifiedBy>
  <cp:revision>4</cp:revision>
  <dcterms:created xsi:type="dcterms:W3CDTF">2020-12-11T14:48:00Z</dcterms:created>
  <dcterms:modified xsi:type="dcterms:W3CDTF">2021-03-12T13:42:00Z</dcterms:modified>
</cp:coreProperties>
</file>