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748D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29748D" w:rsidP="000A25A6">
      <w:pPr>
        <w:spacing w:before="240" w:line="360" w:lineRule="auto"/>
        <w:jc w:val="both"/>
        <w:rPr>
          <w:b/>
        </w:rPr>
      </w:pPr>
    </w:p>
    <w:p w:rsidR="000A25A6" w:rsidP="00DE53F1">
      <w:pPr>
        <w:spacing w:before="240" w:line="360" w:lineRule="auto"/>
        <w:ind w:firstLine="720"/>
        <w:jc w:val="both"/>
        <w:rPr>
          <w:b/>
          <w:sz w:val="22"/>
          <w:szCs w:val="22"/>
        </w:rPr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</w:t>
      </w:r>
      <w:r w:rsidR="00DE53F1">
        <w:t xml:space="preserve"> com base na resposta ao Requerimento de n° 2597/20</w:t>
      </w:r>
      <w:r w:rsidR="00870B85">
        <w:t xml:space="preserve">19 informe a esta Casa de Leis se </w:t>
      </w:r>
      <w:r w:rsidR="00DE53F1">
        <w:t xml:space="preserve">foram realizados estudos com a finalidade de viabilizar a construção de uma área de lazer no Bairro </w:t>
      </w:r>
      <w:r w:rsidRPr="00DE53F1" w:rsidR="00DE53F1">
        <w:t>Inocoop</w:t>
      </w:r>
      <w:r w:rsidR="00870B85">
        <w:t>. Se sim, encaminhe cópia. Se não, informes as razões.</w:t>
      </w:r>
    </w:p>
    <w:p w:rsidR="0029748D" w:rsidRPr="000A25A6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870B85" w:rsidP="000A25A6">
      <w:pPr>
        <w:spacing w:before="240" w:line="360" w:lineRule="auto"/>
        <w:ind w:firstLine="720"/>
        <w:jc w:val="both"/>
      </w:pPr>
      <w:r>
        <w:t xml:space="preserve">Após receber diversas reivindicações da população residente no Bairro </w:t>
      </w:r>
      <w:r>
        <w:t>Inocoop</w:t>
      </w:r>
      <w:r w:rsidR="00DB6D74">
        <w:t>,</w:t>
      </w:r>
      <w:r>
        <w:t xml:space="preserve"> apresentamos o Requerimento de n° 2597/2019 na 39° Sessão Ordinária de 2019</w:t>
      </w:r>
      <w:r w:rsidR="00DB6D74">
        <w:t xml:space="preserve">, sendo este </w:t>
      </w:r>
      <w:r>
        <w:t>aprovado pela maioria dos Vereadores presentes.</w:t>
      </w:r>
    </w:p>
    <w:p w:rsidR="00870B85" w:rsidP="000A25A6">
      <w:pPr>
        <w:spacing w:before="240" w:line="360" w:lineRule="auto"/>
        <w:ind w:firstLine="720"/>
        <w:jc w:val="both"/>
      </w:pPr>
      <w:r>
        <w:t>Posteriormente, através do Ofício de n° 576/2019 da Secretaria de Cultura</w:t>
      </w:r>
      <w:r w:rsidR="00DB6D74">
        <w:t>,</w:t>
      </w:r>
      <w:r>
        <w:t xml:space="preserve"> fomos informados de que seria realizado um estudo com a finalidade de atender a demanda apresentada por nosso gabinete.</w:t>
      </w:r>
    </w:p>
    <w:p w:rsidR="000A25A6" w:rsidP="00DB6D74">
      <w:pPr>
        <w:spacing w:before="240" w:line="360" w:lineRule="auto"/>
        <w:ind w:firstLine="720"/>
        <w:jc w:val="both"/>
      </w:pPr>
      <w:r>
        <w:t xml:space="preserve">Ocorre que </w:t>
      </w:r>
      <w:r w:rsidR="00DB6D74">
        <w:t>já se passou</w:t>
      </w:r>
      <w:r w:rsidR="00870B85">
        <w:t xml:space="preserve"> mais de um ano que recebemos esse documento</w:t>
      </w:r>
      <w:r w:rsidR="00DB6D74">
        <w:t xml:space="preserve">, nada foi realizado no bairro </w:t>
      </w:r>
      <w:r w:rsidR="00870B85">
        <w:t>e ne</w:t>
      </w:r>
      <w:r w:rsidR="00DB6D74">
        <w:t>m foi</w:t>
      </w:r>
      <w:r w:rsidR="00870B85">
        <w:t xml:space="preserve"> </w:t>
      </w:r>
      <w:r w:rsidR="00DB6D74">
        <w:t>demonstrada intenção de realizar, logo,</w:t>
      </w:r>
      <w:r w:rsidR="00870B85">
        <w:t xml:space="preserve"> persiste essa reivindicação.</w:t>
      </w:r>
    </w:p>
    <w:p w:rsidR="00870B85" w:rsidP="000A25A6">
      <w:pPr>
        <w:spacing w:before="240" w:line="360" w:lineRule="auto"/>
        <w:ind w:firstLine="720"/>
        <w:jc w:val="both"/>
      </w:pPr>
      <w:r>
        <w:t xml:space="preserve">Convém consignar que o art. 6º da Constituição Federal prevê o lazer como um dos direitos sociais de todos os cidadãos e o seu art. 217, § 3º, determina que o Poder Público incentivará o lazer como forma de promoção social. </w:t>
      </w:r>
    </w:p>
    <w:p w:rsidR="00870B85" w:rsidP="000A25A6">
      <w:pPr>
        <w:spacing w:before="240" w:line="360" w:lineRule="auto"/>
        <w:ind w:firstLine="720"/>
        <w:jc w:val="both"/>
      </w:pPr>
      <w:r>
        <w:t>No mesmo sentido, o art. 132 da Lei Orgânica do Município declara que compete ao Município adequar os locais já existentes e prever as medidas necessárias para a construção de novos espaços públicos para a prática de esportes, recreação e lazer pelos cidadãos.</w:t>
      </w:r>
    </w:p>
    <w:p w:rsidR="00870B85" w:rsidP="000A25A6">
      <w:pPr>
        <w:spacing w:before="240" w:line="360" w:lineRule="auto"/>
        <w:ind w:firstLine="720"/>
        <w:jc w:val="both"/>
      </w:pPr>
      <w:r>
        <w:t>Dessa forma, resta</w:t>
      </w:r>
      <w:bookmarkStart w:id="0" w:name="_GoBack"/>
      <w:bookmarkEnd w:id="0"/>
      <w:r>
        <w:t xml:space="preserve"> demonstrada</w:t>
      </w:r>
      <w:r>
        <w:t xml:space="preserve"> tanto a necessidade de que seja instalada a área de lazer no Bairro </w:t>
      </w:r>
      <w:r>
        <w:t>Inocoop</w:t>
      </w:r>
      <w:r>
        <w:t xml:space="preserve"> quanto a responsabilidade do Poder Público de fornecer tal estrutura à população.</w:t>
      </w:r>
    </w:p>
    <w:p w:rsidR="00870B85" w:rsidP="00870B85">
      <w:pPr>
        <w:spacing w:before="240" w:line="360" w:lineRule="auto"/>
        <w:jc w:val="both"/>
      </w:pPr>
      <w:r>
        <w:tab/>
        <w:t>Portanto, objetivando garantir à população o acesso ao lazer, efetivando o cumprimento da legislação no nosso município e para que, quando indagados, tenhamos subsídios para dialogar com os cidadãos, encaminhamos o presente requerimento</w:t>
      </w:r>
      <w:r w:rsidR="00DC0E35">
        <w:t>.</w:t>
      </w:r>
    </w:p>
    <w:p w:rsidR="00870B85" w:rsidP="00870B85">
      <w:pPr>
        <w:spacing w:before="240" w:line="360" w:lineRule="auto"/>
        <w:jc w:val="both"/>
      </w:pP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870B85">
        <w:rPr>
          <w:b/>
          <w:sz w:val="22"/>
          <w:szCs w:val="22"/>
        </w:rPr>
        <w:t>lho”, 29</w:t>
      </w:r>
      <w:r w:rsidRPr="0029748D">
        <w:rPr>
          <w:b/>
          <w:sz w:val="22"/>
          <w:szCs w:val="22"/>
        </w:rPr>
        <w:t xml:space="preserve"> de março 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p w:rsidR="006D4DCB" w:rsidRPr="000A25A6" w:rsidP="000A25A6">
      <w:pPr>
        <w:tabs>
          <w:tab w:val="left" w:pos="3120"/>
        </w:tabs>
        <w:spacing w:line="360" w:lineRule="auto"/>
        <w:jc w:val="both"/>
      </w:pP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839479976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432544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5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6D4DCB"/>
    <w:rsid w:val="000664A7"/>
    <w:rsid w:val="000A25A6"/>
    <w:rsid w:val="0011128E"/>
    <w:rsid w:val="00164BD7"/>
    <w:rsid w:val="00215B81"/>
    <w:rsid w:val="0029748D"/>
    <w:rsid w:val="002C6F1F"/>
    <w:rsid w:val="00442051"/>
    <w:rsid w:val="00477F74"/>
    <w:rsid w:val="00566375"/>
    <w:rsid w:val="006D4DCB"/>
    <w:rsid w:val="007F30E0"/>
    <w:rsid w:val="00870B85"/>
    <w:rsid w:val="00882839"/>
    <w:rsid w:val="00A93198"/>
    <w:rsid w:val="00A95422"/>
    <w:rsid w:val="00A9735F"/>
    <w:rsid w:val="00AF35DE"/>
    <w:rsid w:val="00B50445"/>
    <w:rsid w:val="00B573B3"/>
    <w:rsid w:val="00B642D2"/>
    <w:rsid w:val="00CE54B6"/>
    <w:rsid w:val="00DB6D74"/>
    <w:rsid w:val="00DC0E35"/>
    <w:rsid w:val="00DC6C98"/>
    <w:rsid w:val="00DE53F1"/>
    <w:rsid w:val="00E277D4"/>
    <w:rsid w:val="00E96BC1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16</cp:revision>
  <dcterms:created xsi:type="dcterms:W3CDTF">2020-12-11T14:48:00Z</dcterms:created>
  <dcterms:modified xsi:type="dcterms:W3CDTF">2021-03-25T16:53:00Z</dcterms:modified>
</cp:coreProperties>
</file>