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101_4034959767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de,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proceder com a instalação de uma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A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cademia ao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A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r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L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ivre e um Playground Infantil na 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P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raça situada na Rua </w:t>
      </w:r>
      <w:r>
        <w:rPr>
          <w:rFonts w:cs="Bookman Old Style"/>
          <w:b/>
          <w:bCs/>
          <w:i w:val="0"/>
          <w:caps w:val="0"/>
          <w:smallCaps w:val="0"/>
          <w:color w:val="202124"/>
          <w:spacing w:val="0"/>
          <w:sz w:val="22"/>
          <w:szCs w:val="22"/>
          <w:highlight w:val="white"/>
        </w:rPr>
        <w:t>João Augusto Viêira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,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> </w:t>
      </w:r>
      <w:r>
        <w:rPr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  <w:shd w:val="clear" w:color="auto" w:fill="FFFFFF"/>
        </w:rPr>
        <w:t xml:space="preserve">Vila Brasil,  </w:t>
      </w:r>
      <w:r>
        <w:rPr>
          <w:rFonts w:cs="Bookman Old Style"/>
          <w:b w:val="0"/>
          <w:bCs w:val="0"/>
          <w:i w:val="0"/>
          <w:caps w:val="0"/>
          <w:smallCaps w:val="0"/>
          <w:color w:val="000000"/>
          <w:spacing w:val="4"/>
          <w:sz w:val="22"/>
          <w:szCs w:val="22"/>
          <w:shd w:val="clear" w:color="auto" w:fill="FFFFFF"/>
        </w:rPr>
        <w:t>nesta cidade.</w:t>
      </w:r>
      <w:bookmarkEnd w:id="0"/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É importante que os moradores do Bairro Santa Emília também tenham acesso a este benefício concedido em outros bairros. Essa academia e esse playground, além de servir de incentivo à prática de atividade física, que é extremamente benéfica à saúde, vai criar um ambiente propício à socialização e lazer, melhorando o relacionamento dos moradores da região.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05 de abril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1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1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9965" cy="1111885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9965" cy="111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858348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85pt;height:87.4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2432819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180</Words>
  <Characters>955</Characters>
  <Application>Microsoft Office Word</Application>
  <DocSecurity>0</DocSecurity>
  <Lines>0</Lines>
  <Paragraphs>15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21</cp:revision>
  <cp:lastPrinted>2015-07-23T17:30:00Z</cp:lastPrinted>
  <dcterms:created xsi:type="dcterms:W3CDTF">2021-01-26T17:42:00Z</dcterms:created>
  <dcterms:modified xsi:type="dcterms:W3CDTF">2021-03-31T11:40:36Z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