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jc w:val="both"/>
        <w:rPr>
          <w:rFonts w:ascii="Bookman Old Style" w:hAnsi="Bookman Old Style"/>
          <w:b/>
          <w:sz w:val="28"/>
          <w:szCs w:val="28"/>
        </w:rPr>
      </w:pPr>
    </w:p>
    <w:p>
      <w:pPr>
        <w:jc w:val="right"/>
        <w:rPr>
          <w:rFonts w:ascii="Bookman Old Style" w:hAnsi="Bookman Old Style"/>
          <w:b/>
          <w:sz w:val="28"/>
          <w:szCs w:val="28"/>
        </w:rPr>
      </w:pPr>
    </w:p>
    <w:p>
      <w:pPr>
        <w:jc w:val="both"/>
        <w:rPr>
          <w:rFonts w:ascii="Bookman Old Style" w:hAnsi="Bookman Old Style"/>
          <w:b/>
          <w:sz w:val="28"/>
          <w:szCs w:val="28"/>
        </w:rPr>
      </w:pPr>
    </w:p>
    <w:p>
      <w:pPr>
        <w:jc w:val="both"/>
        <w:rPr>
          <w:rFonts w:ascii="Bookman Old Style" w:hAnsi="Bookman Old Style"/>
          <w:b/>
          <w:sz w:val="28"/>
          <w:szCs w:val="28"/>
        </w:rPr>
      </w:pPr>
    </w:p>
    <w:p>
      <w:pPr>
        <w:jc w:val="left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INDICAÇÃO Nº</w:t>
      </w:r>
    </w:p>
    <w:p>
      <w:pPr>
        <w:jc w:val="both"/>
        <w:rPr>
          <w:rFonts w:ascii="Bookman Old Style" w:hAnsi="Bookman Old Style"/>
        </w:rPr>
      </w:pPr>
    </w:p>
    <w:p>
      <w:pPr>
        <w:rPr>
          <w:rFonts w:ascii="Bookman Old Style" w:hAnsi="Bookman Old Style"/>
        </w:rPr>
      </w:pPr>
    </w:p>
    <w:p>
      <w:pPr>
        <w:spacing w:after="120"/>
        <w:ind w:firstLine="708" w:firstLineChars="0"/>
        <w:jc w:val="both"/>
        <w:rPr>
          <w:rFonts w:ascii="Bookman Old Style" w:hAnsi="Bookman Old Style" w:hint="default"/>
          <w:b/>
          <w:sz w:val="24"/>
          <w:szCs w:val="24"/>
          <w:lang w:val="pt-BR"/>
        </w:rPr>
      </w:pPr>
      <w:r>
        <w:rPr>
          <w:rFonts w:ascii="Bookman Old Style" w:hAnsi="Bookman Old Style"/>
          <w:b/>
        </w:rPr>
        <w:t>INDICO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sz w:val="24"/>
          <w:szCs w:val="24"/>
        </w:rPr>
        <w:t>à Exma. Sra. Prefeita do Município de Tatuí, a necessidade de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 w:val="0"/>
          <w:bCs w:val="0"/>
          <w:sz w:val="24"/>
          <w:szCs w:val="24"/>
        </w:rPr>
        <w:t>realizar</w:t>
      </w:r>
      <w:r>
        <w:rPr>
          <w:rFonts w:ascii="Bookman Old Style" w:hAnsi="Bookman Old Style" w:hint="default"/>
          <w:b w:val="0"/>
          <w:bCs w:val="0"/>
          <w:sz w:val="24"/>
          <w:szCs w:val="24"/>
          <w:lang w:val="pt-BR"/>
        </w:rPr>
        <w:t xml:space="preserve"> a retirada de entulhos e móveis </w:t>
      </w:r>
      <w:r>
        <w:rPr>
          <w:rFonts w:ascii="Bookman Old Style" w:hAnsi="Bookman Old Style" w:hint="default"/>
          <w:b w:val="0"/>
          <w:bCs/>
          <w:sz w:val="24"/>
          <w:szCs w:val="24"/>
          <w:lang w:val="pt-BR"/>
        </w:rPr>
        <w:t>depositados na Rua João Felício Magaldi, Jd Bandeirantes.</w:t>
      </w:r>
    </w:p>
    <w:p>
      <w:pPr>
        <w:spacing w:after="120"/>
        <w:jc w:val="both"/>
        <w:rPr>
          <w:rFonts w:ascii="Bookman Old Style" w:hAnsi="Bookman Old Style"/>
        </w:rPr>
      </w:pPr>
    </w:p>
    <w:p>
      <w:pPr>
        <w:spacing w:after="120"/>
        <w:jc w:val="both"/>
        <w:rPr>
          <w:rFonts w:ascii="Bookman Old Style" w:hAnsi="Bookman Old Style"/>
        </w:rPr>
      </w:pPr>
    </w:p>
    <w:p>
      <w:pPr>
        <w:spacing w:after="120"/>
        <w:jc w:val="both"/>
        <w:rPr>
          <w:rFonts w:ascii="Bookman Old Style" w:hAnsi="Bookman Old Style"/>
        </w:rPr>
      </w:pPr>
    </w:p>
    <w:p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</w:p>
    <w:p>
      <w:pPr>
        <w:jc w:val="both"/>
        <w:rPr>
          <w:rFonts w:ascii="Bookman Old Style" w:hAnsi="Bookman Old Style"/>
          <w:b/>
        </w:rPr>
      </w:pPr>
    </w:p>
    <w:p>
      <w:pPr>
        <w:jc w:val="both"/>
        <w:rPr>
          <w:rFonts w:ascii="Bookman Old Style" w:hAnsi="Bookman Old Style"/>
          <w:b/>
        </w:rPr>
      </w:pPr>
    </w:p>
    <w:p>
      <w:pPr>
        <w:jc w:val="both"/>
        <w:rPr>
          <w:rFonts w:ascii="Bookman Old Style" w:hAnsi="Bookman Old Style"/>
          <w:b/>
          <w:sz w:val="28"/>
          <w:szCs w:val="28"/>
        </w:rPr>
      </w:pPr>
    </w:p>
    <w:p>
      <w:pPr>
        <w:pStyle w:val="BodyText2"/>
        <w:jc w:val="both"/>
        <w:rPr>
          <w:rFonts w:ascii="Bookman Old Style" w:hAnsi="Bookman Old Style"/>
          <w:i w:val="0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i w:val="0"/>
          <w:sz w:val="24"/>
          <w:szCs w:val="24"/>
        </w:rPr>
        <w:t>Este Parlamentar foi</w:t>
      </w:r>
      <w:r>
        <w:rPr>
          <w:rFonts w:ascii="Bookman Old Style" w:hAnsi="Bookman Old Style"/>
          <w:i w:val="0"/>
          <w:iCs w:val="0"/>
          <w:sz w:val="24"/>
          <w:szCs w:val="24"/>
        </w:rPr>
        <w:t xml:space="preserve"> procurado por moradores desta rua, em razão </w:t>
      </w:r>
      <w:r>
        <w:rPr>
          <w:rFonts w:ascii="Bookman Old Style" w:hAnsi="Bookman Old Style" w:hint="default"/>
          <w:i w:val="0"/>
          <w:iCs w:val="0"/>
          <w:sz w:val="24"/>
          <w:szCs w:val="24"/>
          <w:lang w:val="pt-BR"/>
        </w:rPr>
        <w:t>do acúmulo de lixo, móveis e entulhos depositados nas calçadas</w:t>
      </w:r>
      <w:r>
        <w:rPr>
          <w:rFonts w:ascii="Bookman Old Style" w:hAnsi="Bookman Old Style"/>
          <w:i w:val="0"/>
          <w:iCs w:val="0"/>
          <w:sz w:val="24"/>
          <w:szCs w:val="24"/>
        </w:rPr>
        <w:t xml:space="preserve">. </w:t>
      </w:r>
      <w:r>
        <w:rPr>
          <w:rFonts w:ascii="Bookman Old Style" w:hAnsi="Bookman Old Style"/>
          <w:i w:val="0"/>
          <w:sz w:val="24"/>
          <w:szCs w:val="24"/>
        </w:rPr>
        <w:t>Diante disto, com vistas à s</w:t>
      </w:r>
      <w:r>
        <w:rPr>
          <w:rFonts w:ascii="Bookman Old Style" w:hAnsi="Bookman Old Style" w:hint="default"/>
          <w:i w:val="0"/>
          <w:sz w:val="24"/>
          <w:szCs w:val="24"/>
          <w:lang w:val="pt-BR"/>
        </w:rPr>
        <w:t>aúde</w:t>
      </w:r>
      <w:r>
        <w:rPr>
          <w:rFonts w:ascii="Bookman Old Style" w:hAnsi="Bookman Old Style"/>
          <w:i w:val="0"/>
          <w:sz w:val="24"/>
          <w:szCs w:val="24"/>
        </w:rPr>
        <w:t xml:space="preserve"> da população,</w:t>
      </w:r>
      <w:r>
        <w:rPr>
          <w:rFonts w:ascii="Bookman Old Style" w:hAnsi="Bookman Old Style" w:hint="default"/>
          <w:i w:val="0"/>
          <w:sz w:val="24"/>
          <w:szCs w:val="24"/>
          <w:lang w:val="pt-BR"/>
        </w:rPr>
        <w:t xml:space="preserve"> indica para que</w:t>
      </w:r>
      <w:r>
        <w:rPr>
          <w:rFonts w:ascii="Bookman Old Style" w:hAnsi="Bookman Old Style"/>
          <w:i w:val="0"/>
          <w:sz w:val="24"/>
          <w:szCs w:val="24"/>
        </w:rPr>
        <w:t xml:space="preserve"> sejam tomadas as devidas providências.</w:t>
      </w:r>
    </w:p>
    <w:p>
      <w:pPr>
        <w:pStyle w:val="BodyText2"/>
        <w:ind w:firstLine="2835"/>
        <w:rPr>
          <w:rFonts w:ascii="Bookman Old Style" w:hAnsi="Bookman Old Style"/>
          <w:sz w:val="24"/>
          <w:szCs w:val="24"/>
        </w:rPr>
      </w:pPr>
    </w:p>
    <w:p>
      <w:pPr>
        <w:pStyle w:val="BodyText2"/>
        <w:ind w:firstLine="2835"/>
        <w:rPr>
          <w:rFonts w:ascii="Bookman Old Style" w:hAnsi="Bookman Old Style"/>
          <w:sz w:val="24"/>
          <w:szCs w:val="24"/>
        </w:rPr>
      </w:pPr>
    </w:p>
    <w:p>
      <w:pPr>
        <w:jc w:val="both"/>
        <w:rPr>
          <w:rFonts w:ascii="Bookman Old Style" w:hAnsi="Bookman Old Style"/>
        </w:rPr>
      </w:pPr>
    </w:p>
    <w:p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Sala das Sessões “Ver. Rafael Orsi Filho”, </w:t>
      </w:r>
      <w:r>
        <w:rPr>
          <w:rFonts w:ascii="Bookman Old Style" w:hAnsi="Bookman Old Style" w:hint="default"/>
          <w:b/>
          <w:lang w:val="pt-BR"/>
        </w:rPr>
        <w:t>12</w:t>
      </w:r>
      <w:r>
        <w:rPr>
          <w:rFonts w:ascii="Bookman Old Style" w:hAnsi="Bookman Old Style"/>
          <w:b/>
        </w:rPr>
        <w:t xml:space="preserve"> de</w:t>
      </w:r>
      <w:r>
        <w:rPr>
          <w:rFonts w:ascii="Bookman Old Style" w:hAnsi="Bookman Old Style" w:hint="default"/>
          <w:b/>
          <w:lang w:val="pt-BR"/>
        </w:rPr>
        <w:t xml:space="preserve"> abril</w:t>
      </w:r>
      <w:r>
        <w:rPr>
          <w:rFonts w:ascii="Bookman Old Style" w:hAnsi="Bookman Old Style"/>
          <w:b/>
        </w:rPr>
        <w:t xml:space="preserve"> de 2021.</w:t>
      </w:r>
    </w:p>
    <w:p>
      <w:pPr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</w:p>
    <w:p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MAURICIO COUTO ENFERMEIRO</w:t>
      </w:r>
    </w:p>
    <w:p>
      <w:pPr>
        <w:rPr>
          <w:rFonts w:ascii="Bookman Old Style" w:hAnsi="Bookman Old Style"/>
        </w:rPr>
      </w:pPr>
    </w:p>
    <w:p>
      <w:pPr>
        <w:jc w:val="center"/>
        <w:rPr>
          <w:rFonts w:ascii="Bookman Old Style" w:hAnsi="Bookman Old Style" w:hint="default"/>
          <w:b/>
          <w:bCs/>
          <w:lang w:val="pt-BR"/>
        </w:rPr>
      </w:pPr>
      <w:r>
        <w:rPr>
          <w:rFonts w:ascii="Bookman Old Style" w:hAnsi="Bookman Old Style"/>
          <w:b/>
          <w:bCs/>
        </w:rPr>
        <w:t>VEREADOR</w:t>
      </w:r>
    </w:p>
    <w:p>
      <w:pPr>
        <w:tabs>
          <w:tab w:val="left" w:pos="327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>
      <w:pPr>
        <w:tabs>
          <w:tab w:val="left" w:pos="3270"/>
        </w:tabs>
        <w:rPr>
          <w:rFonts w:ascii="Bookman Old Style" w:hAnsi="Bookman Old Style"/>
        </w:rPr>
      </w:pPr>
    </w:p>
    <w:p>
      <w:pPr>
        <w:tabs>
          <w:tab w:val="left" w:pos="3270"/>
        </w:tabs>
        <w:jc w:val="center"/>
        <w:rPr>
          <w:rFonts w:ascii="Bookman Old Style" w:hAnsi="Bookman Old Style"/>
        </w:rPr>
      </w:pPr>
      <w:r>
        <w:drawing>
          <wp:inline distT="0" distB="0" distL="114300" distR="114300">
            <wp:extent cx="3153410" cy="2365375"/>
            <wp:effectExtent l="0" t="0" r="8890" b="1587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24696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6430" cy="2077085"/>
            <wp:effectExtent l="0" t="0" r="13970" b="1841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22356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5005" cy="2126615"/>
            <wp:effectExtent l="0" t="0" r="444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77784" name="Imagem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9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6" name="Caixa de texto 10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1634052815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2063366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025" o:spid="_x0000_s2049" type="#_x0000_t202" style="width:77.5pt;height:87.1pt;margin-top:-0.55pt;margin-left:-9pt;mso-height-relative:page;mso-width-relative:page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218645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81"/>
    <w:rsid w:val="000E7C62"/>
    <w:rsid w:val="003C2EF4"/>
    <w:rsid w:val="0042218B"/>
    <w:rsid w:val="00490202"/>
    <w:rsid w:val="004F496E"/>
    <w:rsid w:val="007A2A87"/>
    <w:rsid w:val="007E6B84"/>
    <w:rsid w:val="007F7574"/>
    <w:rsid w:val="00A00C5F"/>
    <w:rsid w:val="00AF6385"/>
    <w:rsid w:val="00C47881"/>
    <w:rsid w:val="00D4480F"/>
    <w:rsid w:val="00D6531F"/>
    <w:rsid w:val="1E8F700C"/>
    <w:rsid w:val="270C76A2"/>
    <w:rsid w:val="5B0177D9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qFormat="1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 w:semiHidden="0" w:uiPriority="0" w:qFormat="1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qFormat/>
    <w:pPr>
      <w:jc w:val="both"/>
    </w:pPr>
    <w:rPr>
      <w:rFonts w:ascii="Arial" w:hAnsi="Arial"/>
      <w:bCs/>
      <w:i/>
      <w:iCs/>
      <w:sz w:val="28"/>
      <w:szCs w:val="20"/>
    </w:rPr>
  </w:style>
  <w:style w:type="paragraph" w:styleId="Header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eastAsiaTheme="minorHAnsi" w:cs="Tahoma"/>
      <w:sz w:val="16"/>
      <w:szCs w:val="16"/>
      <w:lang w:eastAsia="en-US"/>
    </w:rPr>
  </w:style>
  <w:style w:type="character" w:customStyle="1" w:styleId="CabealhoChar">
    <w:name w:val="Cabeçalho Char"/>
    <w:basedOn w:val="DefaultParagraphFont"/>
    <w:link w:val="Header"/>
  </w:style>
  <w:style w:type="character" w:customStyle="1" w:styleId="RodapChar">
    <w:name w:val="Rodapé Char"/>
    <w:basedOn w:val="DefaultParagraphFont"/>
    <w:link w:val="Footer"/>
    <w:uiPriority w:val="99"/>
    <w:semiHidden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DefaultParagraphFont"/>
    <w:link w:val="BodyText2"/>
    <w:rPr>
      <w:rFonts w:ascii="Arial" w:eastAsia="Times New Roman" w:hAnsi="Arial" w:cs="Times New Roman"/>
      <w:bCs/>
      <w:i/>
      <w:iC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6D6D11-A824-40D9-82D1-93A1E5159E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449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debora.camargo</dc:creator>
  <cp:lastModifiedBy>EWILLIAM</cp:lastModifiedBy>
  <cp:revision>2</cp:revision>
  <cp:lastPrinted>2021-03-03T12:16:00Z</cp:lastPrinted>
  <dcterms:created xsi:type="dcterms:W3CDTF">2021-03-03T12:18:00Z</dcterms:created>
  <dcterms:modified xsi:type="dcterms:W3CDTF">2021-04-09T11:44:00Z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1046-11.2.0.10078</vt:lpwstr>
  </property>
</Properties>
</file>