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7343" w:rsidP="00640D9F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8802FF" w:rsidP="00396D97">
      <w:pPr>
        <w:spacing w:line="360" w:lineRule="auto"/>
        <w:ind w:firstLine="709"/>
        <w:jc w:val="both"/>
        <w:rPr>
          <w:b/>
        </w:rPr>
      </w:pPr>
    </w:p>
    <w:p w:rsidR="00B3386C" w:rsidRPr="00B23DE1" w:rsidP="000C3FB0">
      <w:pPr>
        <w:spacing w:line="360" w:lineRule="auto"/>
        <w:ind w:firstLine="709"/>
        <w:jc w:val="both"/>
      </w:pPr>
      <w:r w:rsidRPr="003D62A3">
        <w:rPr>
          <w:b/>
        </w:rPr>
        <w:t>REQUEIRO À</w:t>
      </w:r>
      <w:r w:rsidRPr="003D62A3">
        <w:rPr>
          <w:b/>
        </w:rPr>
        <w:t xml:space="preserve">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</w:t>
      </w:r>
      <w:r w:rsidRPr="003D62A3">
        <w:rPr>
          <w:b/>
        </w:rPr>
        <w:t xml:space="preserve">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Pr="00B23DE1" w:rsidR="00B23DE1">
        <w:t xml:space="preserve">informe esta Casa de Leis as seguintes informações quanto à Assistência Social em nosso município: </w:t>
      </w:r>
    </w:p>
    <w:p w:rsidR="00B23DE1" w:rsidRPr="00B23DE1" w:rsidP="00B23D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DE1">
        <w:rPr>
          <w:rFonts w:ascii="Times New Roman" w:hAnsi="Times New Roman" w:cs="Times New Roman"/>
          <w:sz w:val="24"/>
          <w:szCs w:val="24"/>
        </w:rPr>
        <w:t>Quais políticas públicas estão sendo desenvolvidas/implementadas atualmente?</w:t>
      </w:r>
    </w:p>
    <w:p w:rsidR="00B23DE1" w:rsidP="00B23D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Quantas pessoas estão registradas no Cadastro Único (</w:t>
      </w:r>
      <w:r>
        <w:rPr>
          <w:rFonts w:ascii="Times New Roman" w:hAnsi="Times New Roman" w:cs="Times New Roman"/>
          <w:sz w:val="24"/>
          <w:szCs w:val="24"/>
        </w:rPr>
        <w:t>CadÚnico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B23DE1" w:rsidP="00B23D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Quais são os benefícios eventuais que estão sendo atualmente concedidos e qual é a quantidade de beneficiários de cada um? </w:t>
      </w:r>
    </w:p>
    <w:p w:rsidR="00B23DE1" w:rsidP="00B23D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Quantos munícipes</w:t>
      </w:r>
      <w:r>
        <w:rPr>
          <w:rFonts w:ascii="Times New Roman" w:hAnsi="Times New Roman" w:cs="Times New Roman"/>
          <w:sz w:val="24"/>
          <w:szCs w:val="24"/>
        </w:rPr>
        <w:t xml:space="preserve"> recebem Bolsa Família? </w:t>
      </w:r>
    </w:p>
    <w:p w:rsidR="00B23DE1" w:rsidRPr="00B23DE1" w:rsidP="00B23D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é o perfil dos beneficiários da Assistência Social em Tatuí? Considerando idade, bairro, renda e ocupação. </w:t>
      </w:r>
    </w:p>
    <w:p w:rsidR="00B23DE1" w:rsidP="000C3FB0">
      <w:pPr>
        <w:spacing w:line="360" w:lineRule="auto"/>
        <w:ind w:firstLine="709"/>
        <w:jc w:val="both"/>
      </w:pPr>
    </w:p>
    <w:p w:rsidR="00F01DEE" w:rsidP="008802FF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C9720E" w:rsidP="005116C3">
      <w:pPr>
        <w:pStyle w:val="NormalWeb"/>
        <w:shd w:val="clear" w:color="auto" w:fill="FFFFFF"/>
        <w:spacing w:before="240" w:beforeAutospacing="0" w:line="360" w:lineRule="auto"/>
        <w:ind w:firstLine="709"/>
        <w:jc w:val="both"/>
        <w:rPr>
          <w:color w:val="000000"/>
        </w:rPr>
      </w:pPr>
      <w:r>
        <w:t xml:space="preserve">De acordo com o art. 203 </w:t>
      </w:r>
      <w:r w:rsidR="00FE15F1">
        <w:t xml:space="preserve">da Constituição </w:t>
      </w:r>
      <w:r w:rsidRPr="005116C3" w:rsidR="00FE15F1">
        <w:t xml:space="preserve">Federal </w:t>
      </w:r>
      <w:r>
        <w:rPr>
          <w:color w:val="000000"/>
        </w:rPr>
        <w:t>a</w:t>
      </w:r>
      <w:r w:rsidRPr="005116C3">
        <w:rPr>
          <w:color w:val="000000"/>
        </w:rPr>
        <w:t xml:space="preserve"> assistência social será prestada a quem dela necessitar, independentemente de contribuição</w:t>
      </w:r>
      <w:r>
        <w:rPr>
          <w:color w:val="000000"/>
        </w:rPr>
        <w:t xml:space="preserve"> à seguridade social, tendo por objetivo</w:t>
      </w:r>
      <w:bookmarkStart w:id="0" w:name="art203i"/>
      <w:bookmarkEnd w:id="0"/>
      <w:r w:rsidRPr="005116C3">
        <w:rPr>
          <w:color w:val="000000"/>
        </w:rPr>
        <w:t xml:space="preserve"> a proteção à família, à maternidade, à infância, à adolescência e à velhice;</w:t>
      </w:r>
      <w:bookmarkStart w:id="1" w:name="art203ii"/>
      <w:bookmarkEnd w:id="1"/>
      <w:r>
        <w:rPr>
          <w:color w:val="000000"/>
        </w:rPr>
        <w:t xml:space="preserve"> </w:t>
      </w:r>
      <w:r w:rsidRPr="005116C3">
        <w:rPr>
          <w:color w:val="000000"/>
        </w:rPr>
        <w:t>o amparo às crianças e adolescentes carentes;</w:t>
      </w:r>
      <w:bookmarkStart w:id="2" w:name="art203iii"/>
      <w:bookmarkEnd w:id="2"/>
      <w:r>
        <w:rPr>
          <w:color w:val="000000"/>
        </w:rPr>
        <w:t xml:space="preserve"> </w:t>
      </w:r>
      <w:r w:rsidRPr="005116C3">
        <w:rPr>
          <w:color w:val="000000"/>
        </w:rPr>
        <w:t>a promoção da integração ao mercado de trabalho;</w:t>
      </w:r>
      <w:bookmarkStart w:id="3" w:name="art203iv"/>
      <w:bookmarkEnd w:id="3"/>
      <w:r>
        <w:rPr>
          <w:color w:val="000000"/>
        </w:rPr>
        <w:t xml:space="preserve"> </w:t>
      </w:r>
      <w:r w:rsidRPr="005116C3">
        <w:rPr>
          <w:color w:val="000000"/>
        </w:rPr>
        <w:t>a habilitação e reabilitação das pessoas portadoras de deficiência e a promoção de sua integração à vida comunitária;</w:t>
      </w:r>
      <w:bookmarkStart w:id="4" w:name="art203v"/>
      <w:bookmarkEnd w:id="4"/>
      <w:r>
        <w:rPr>
          <w:color w:val="000000"/>
        </w:rPr>
        <w:t xml:space="preserve"> e</w:t>
      </w:r>
      <w:r w:rsidRPr="005116C3">
        <w:rPr>
          <w:color w:val="000000"/>
        </w:rPr>
        <w:t xml:space="preserve"> a garantia de um salário mínimo de benefício mensal à pessoa portadora de deficiência e ao idoso que comprovem não possuir meios de prover à própria manutenção ou de</w:t>
      </w:r>
      <w:r w:rsidR="00453A0B">
        <w:rPr>
          <w:color w:val="000000"/>
        </w:rPr>
        <w:t xml:space="preserve"> tê-la provida por sua família. </w:t>
      </w:r>
    </w:p>
    <w:p w:rsidR="00453A0B" w:rsidP="005116C3">
      <w:pPr>
        <w:pStyle w:val="NormalWeb"/>
        <w:shd w:val="clear" w:color="auto" w:fill="FFFFFF"/>
        <w:spacing w:before="240" w:before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A Lei 8.742/1993, que dispõe sobre a org</w:t>
      </w:r>
      <w:r w:rsidR="000A7739">
        <w:rPr>
          <w:color w:val="000000"/>
        </w:rPr>
        <w:t>anização da</w:t>
      </w:r>
      <w:r>
        <w:rPr>
          <w:color w:val="000000"/>
        </w:rPr>
        <w:t xml:space="preserve"> assistência social, reforç</w:t>
      </w:r>
      <w:r w:rsidR="000A7739">
        <w:rPr>
          <w:color w:val="000000"/>
        </w:rPr>
        <w:t xml:space="preserve">a os objetivos </w:t>
      </w:r>
      <w:r>
        <w:rPr>
          <w:color w:val="000000"/>
        </w:rPr>
        <w:t xml:space="preserve">supracitados e prevê uma série de benefícios e critérios de concessão com o escopo de dar eficácia às normas constitucionais de natureza programática. </w:t>
      </w:r>
      <w:r w:rsidR="000A7739">
        <w:rPr>
          <w:color w:val="000000"/>
        </w:rPr>
        <w:t xml:space="preserve">Neste sentido, é essencial que haja por parte do Poder Executivo um controle criterioso das informações relativas à prestação dos benefícios, tais como espécie, quantidade e perfil de beneficiários separados por categorias, etc. </w:t>
      </w:r>
    </w:p>
    <w:p w:rsidR="000A7739" w:rsidRPr="005116C3" w:rsidP="00D50BF6">
      <w:pPr>
        <w:pStyle w:val="NormalWeb"/>
        <w:shd w:val="clear" w:color="auto" w:fill="FFFFFF"/>
        <w:spacing w:before="240" w:beforeAutospacing="0" w:line="360" w:lineRule="auto"/>
        <w:ind w:firstLine="709"/>
        <w:jc w:val="both"/>
        <w:rPr>
          <w:color w:val="000000"/>
        </w:rPr>
      </w:pPr>
      <w:r w:rsidRPr="00BE39AC">
        <w:rPr>
          <w:color w:val="000000"/>
        </w:rPr>
        <w:t xml:space="preserve">O presente requerimento ganha maior relevância diante do cenário atual em que o Governo Federal cancelou a realização do Censo 2021, instrumento imprescindível para o mapeamento das condições sociais da população. </w:t>
      </w:r>
      <w:r w:rsidRPr="00BE39AC">
        <w:rPr>
          <w:iCs/>
          <w:color w:val="000000"/>
          <w:shd w:val="clear" w:color="auto" w:fill="FFFFFF"/>
        </w:rPr>
        <w:t xml:space="preserve">Eduardo Marques, </w:t>
      </w:r>
      <w:r w:rsidRPr="00BE39AC">
        <w:rPr>
          <w:color w:val="000000"/>
          <w:shd w:val="clear" w:color="auto" w:fill="FFFFFF"/>
        </w:rPr>
        <w:t>pesquisador do Centro de Estudos da Metrópole (CEM) e professor do Departamento de Ciência Política da Faculdade de Filosofia, Letras e Ciências Humanas da USP</w:t>
      </w:r>
      <w:r w:rsidRPr="00BE39AC">
        <w:rPr>
          <w:iCs/>
          <w:color w:val="000000"/>
          <w:shd w:val="clear" w:color="auto" w:fill="FFFFFF"/>
        </w:rPr>
        <w:t xml:space="preserve"> afirma que as informações geradas pelo Censo são essenciais para subsidiar políticas públicas em diversas áreas, com dados estratégicos para o avanço da vacinação e para o planejamento de infraestrutura em saúde</w:t>
      </w:r>
    </w:p>
    <w:p w:rsidR="00DC68C3" w:rsidP="00DC68C3">
      <w:pPr>
        <w:spacing w:before="240" w:line="360" w:lineRule="auto"/>
        <w:ind w:firstLine="720"/>
        <w:jc w:val="both"/>
      </w:pPr>
      <w:r>
        <w:t>Assi</w:t>
      </w:r>
      <w:bookmarkStart w:id="5" w:name="_GoBack"/>
      <w:bookmarkEnd w:id="5"/>
      <w:r>
        <w:t>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9D7E7C" w:rsidRPr="009D7E7C" w:rsidP="005116C3">
      <w:pPr>
        <w:spacing w:before="240" w:line="360" w:lineRule="auto"/>
        <w:ind w:firstLine="709"/>
        <w:jc w:val="both"/>
        <w:rPr>
          <w:b/>
        </w:rPr>
      </w:pPr>
    </w:p>
    <w:p w:rsidR="00645B73" w:rsidP="00645B73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das Sessões “Vereador Rafael Orsi Filho”, 03 de maio de 2021.</w:t>
      </w:r>
    </w:p>
    <w:p w:rsidR="00645B73" w:rsidP="00645B73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645B73" w:rsidP="00645B7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9264" stroked="f">
            <v:textbox>
              <w:txbxContent>
                <w:p w:rsidR="00645B73" w:rsidP="00645B73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645B73" w:rsidP="00645B73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645B73" w:rsidP="00645B73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RPr="00640D9F" w:rsidP="00F0771F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pict>
          <v:shape id="_x0000_s1026" type="#_x0000_t202" style="width:181.42pt;height:60.9pt;margin-top:11.85pt;margin-left:136.2pt;mso-height-relative:margin;mso-width-percent:400;mso-width-relative:margin;position:absolute;z-index:251658240" stroked="f">
            <v:textbox>
              <w:txbxContent>
                <w:p w:rsidR="00D66DA2" w:rsidRPr="00D66DA2" w:rsidP="00046DD7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CC0220" w:rsidRPr="0072165F" w:rsidP="00CC0220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EDUARDO DADE SALLUM</w:t>
                  </w:r>
                </w:p>
                <w:p w:rsidR="00CC0220" w:rsidRPr="0072165F" w:rsidP="00CC0220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886049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>
      <w:rPr>
        <w:rFonts w:ascii="Monotype Corsiva" w:hAnsi="Monotype Corsiv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C509FF"/>
    <w:multiLevelType w:val="hybridMultilevel"/>
    <w:tmpl w:val="511C30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CBE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A7739"/>
    <w:rsid w:val="000B2F08"/>
    <w:rsid w:val="000B4D14"/>
    <w:rsid w:val="000B50D8"/>
    <w:rsid w:val="000C03E7"/>
    <w:rsid w:val="000C1507"/>
    <w:rsid w:val="000C2D76"/>
    <w:rsid w:val="000C3FB0"/>
    <w:rsid w:val="000C58CB"/>
    <w:rsid w:val="000D4AB4"/>
    <w:rsid w:val="000D62D3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2016"/>
    <w:rsid w:val="002C61D1"/>
    <w:rsid w:val="002C6F1F"/>
    <w:rsid w:val="002D11ED"/>
    <w:rsid w:val="002D2E5A"/>
    <w:rsid w:val="002E2C27"/>
    <w:rsid w:val="002E305A"/>
    <w:rsid w:val="002E3525"/>
    <w:rsid w:val="002E398A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50D00"/>
    <w:rsid w:val="003523D0"/>
    <w:rsid w:val="003543BB"/>
    <w:rsid w:val="003648DA"/>
    <w:rsid w:val="0038402E"/>
    <w:rsid w:val="0039446F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A0B"/>
    <w:rsid w:val="00453CAF"/>
    <w:rsid w:val="004574A7"/>
    <w:rsid w:val="0045777D"/>
    <w:rsid w:val="0046228D"/>
    <w:rsid w:val="00471D52"/>
    <w:rsid w:val="004730AD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16C3"/>
    <w:rsid w:val="00517658"/>
    <w:rsid w:val="0052466B"/>
    <w:rsid w:val="005255B7"/>
    <w:rsid w:val="00534852"/>
    <w:rsid w:val="005377D8"/>
    <w:rsid w:val="00537BF4"/>
    <w:rsid w:val="0054088D"/>
    <w:rsid w:val="0055350F"/>
    <w:rsid w:val="00554140"/>
    <w:rsid w:val="00557DF9"/>
    <w:rsid w:val="00560B16"/>
    <w:rsid w:val="00561194"/>
    <w:rsid w:val="00562922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45B73"/>
    <w:rsid w:val="0065068B"/>
    <w:rsid w:val="00651545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718F"/>
    <w:rsid w:val="00752D12"/>
    <w:rsid w:val="0075446A"/>
    <w:rsid w:val="00755E81"/>
    <w:rsid w:val="00760866"/>
    <w:rsid w:val="00761236"/>
    <w:rsid w:val="0076533C"/>
    <w:rsid w:val="007669EB"/>
    <w:rsid w:val="00775758"/>
    <w:rsid w:val="00775A16"/>
    <w:rsid w:val="00780299"/>
    <w:rsid w:val="007911C4"/>
    <w:rsid w:val="00791EAA"/>
    <w:rsid w:val="007A2318"/>
    <w:rsid w:val="007A2676"/>
    <w:rsid w:val="007A6484"/>
    <w:rsid w:val="007A6C1F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558D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22F8"/>
    <w:rsid w:val="009A481F"/>
    <w:rsid w:val="009C61EE"/>
    <w:rsid w:val="009D0881"/>
    <w:rsid w:val="009D236B"/>
    <w:rsid w:val="009D7E7C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5534"/>
    <w:rsid w:val="00A86E13"/>
    <w:rsid w:val="00A87E9E"/>
    <w:rsid w:val="00AA1129"/>
    <w:rsid w:val="00AA2856"/>
    <w:rsid w:val="00AA4F19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CDB"/>
    <w:rsid w:val="00B04613"/>
    <w:rsid w:val="00B07DD5"/>
    <w:rsid w:val="00B10F12"/>
    <w:rsid w:val="00B23DE1"/>
    <w:rsid w:val="00B27676"/>
    <w:rsid w:val="00B30AC1"/>
    <w:rsid w:val="00B3386C"/>
    <w:rsid w:val="00B4255D"/>
    <w:rsid w:val="00B42705"/>
    <w:rsid w:val="00B45E15"/>
    <w:rsid w:val="00B47EC0"/>
    <w:rsid w:val="00B51273"/>
    <w:rsid w:val="00B57767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E39AC"/>
    <w:rsid w:val="00BF4A8B"/>
    <w:rsid w:val="00C0003B"/>
    <w:rsid w:val="00C00C23"/>
    <w:rsid w:val="00C01800"/>
    <w:rsid w:val="00C06CFB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5998"/>
    <w:rsid w:val="00C71168"/>
    <w:rsid w:val="00C71BCB"/>
    <w:rsid w:val="00C72DBE"/>
    <w:rsid w:val="00C734B6"/>
    <w:rsid w:val="00C73B98"/>
    <w:rsid w:val="00C860D1"/>
    <w:rsid w:val="00C92E43"/>
    <w:rsid w:val="00C9720E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21339"/>
    <w:rsid w:val="00D35B8E"/>
    <w:rsid w:val="00D35F3F"/>
    <w:rsid w:val="00D35FF2"/>
    <w:rsid w:val="00D46764"/>
    <w:rsid w:val="00D50958"/>
    <w:rsid w:val="00D50BF6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C68C3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71DA"/>
    <w:rsid w:val="00E639E7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C7004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E15F1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1AFAB-6381-4B6E-9A2C-52B6078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24</cp:revision>
  <cp:lastPrinted>2019-09-27T15:46:00Z</cp:lastPrinted>
  <dcterms:created xsi:type="dcterms:W3CDTF">2019-10-24T16:06:00Z</dcterms:created>
  <dcterms:modified xsi:type="dcterms:W3CDTF">2021-04-27T22:15:00Z</dcterms:modified>
</cp:coreProperties>
</file>