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0" w:firstLine="0"/>
        <w:jc w:val="both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INDICAÇÃO Nº </w:t>
      </w:r>
    </w:p>
    <w:p w:rsidR="00000000" w:rsidRPr="00000000" w:rsidP="00000000" w14:paraId="00000002">
      <w:pPr>
        <w:ind w:left="0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3">
      <w:pPr>
        <w:ind w:left="0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4">
      <w:pPr>
        <w:ind w:left="0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5">
      <w:pPr>
        <w:ind w:left="0" w:firstLine="0"/>
        <w:jc w:val="both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6">
      <w:pPr>
        <w:ind w:left="0" w:firstLine="0"/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 xml:space="preserve">   INDICO </w:t>
      </w:r>
      <w:r w:rsidRPr="00000000">
        <w:rPr>
          <w:rFonts w:ascii="Bookman Old Style" w:eastAsia="Bookman Old Style" w:hAnsi="Bookman Old Style" w:cs="Bookman Old Style"/>
          <w:rtl w:val="0"/>
        </w:rPr>
        <w:t xml:space="preserve">à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Excelentíssima Senhora Prefeita Municipal,</w:t>
      </w:r>
      <w:r w:rsidRPr="00000000">
        <w:rPr>
          <w:rFonts w:ascii="Bookman Old Style" w:eastAsia="Bookman Old Style" w:hAnsi="Bookman Old Style" w:cs="Bookman Old Style"/>
          <w:b/>
          <w:shd w:val="clear" w:color="auto" w:fill="F9F9F9"/>
          <w:rtl w:val="0"/>
        </w:rPr>
        <w:t xml:space="preserve">a necessidade de providenciar cestos de lixo </w:t>
      </w:r>
      <w:r w:rsidRPr="00000000">
        <w:rPr>
          <w:rFonts w:ascii="Bookman Old Style" w:eastAsia="Bookman Old Style" w:hAnsi="Bookman Old Style" w:cs="Bookman Old Style"/>
          <w:shd w:val="clear" w:color="auto" w:fill="F9F9F9"/>
          <w:rtl w:val="0"/>
        </w:rPr>
        <w:t>em toda a area de caminhadas as margens do Ribeirão Manduca.A partir da Avenida Profª Maria Aparecida Santi até a Avenida Caetano Palumbo</w:t>
      </w:r>
    </w:p>
    <w:p w:rsidR="00000000" w:rsidRPr="00000000" w:rsidP="00000000" w14:paraId="00000007">
      <w:pPr>
        <w:ind w:left="0" w:firstLine="0"/>
        <w:jc w:val="both"/>
        <w:rPr>
          <w:rFonts w:ascii="Bookman Old Style" w:eastAsia="Bookman Old Style" w:hAnsi="Bookman Old Style" w:cs="Bookman Old Style"/>
          <w:shd w:val="clear" w:color="auto" w:fill="F9F9F9"/>
        </w:rPr>
      </w:pPr>
    </w:p>
    <w:p w:rsidR="00000000" w:rsidRPr="00000000" w:rsidP="00000000" w14:paraId="00000008">
      <w:pPr>
        <w:ind w:left="567" w:firstLine="0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JUSTIFICATIVA</w:t>
      </w:r>
    </w:p>
    <w:p w:rsidR="00000000" w:rsidRPr="00000000" w:rsidP="00000000" w14:paraId="00000009">
      <w:pPr>
        <w:ind w:left="567" w:firstLine="3544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A">
      <w:pPr>
        <w:ind w:left="0" w:firstLine="0"/>
        <w:jc w:val="both"/>
        <w:rPr>
          <w:rFonts w:ascii="Bookman Old Style" w:eastAsia="Bookman Old Style" w:hAnsi="Bookman Old Style" w:cs="Bookman Old Style"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 Muitos pedestres que caminham por lá e encontram lixo reclamam da falta de um cesto ao longo do trajeto .</w:t>
      </w:r>
    </w:p>
    <w:p w:rsidR="00000000" w:rsidRPr="00000000" w:rsidP="00000000" w14:paraId="0000000B">
      <w:pPr>
        <w:ind w:left="0" w:firstLine="0"/>
        <w:jc w:val="both"/>
        <w:rPr>
          <w:rFonts w:ascii="Bookman Old Style" w:eastAsia="Bookman Old Style" w:hAnsi="Bookman Old Style" w:cs="Bookman Old Style"/>
        </w:rPr>
      </w:pPr>
    </w:p>
    <w:p w:rsidR="00000000" w:rsidRPr="00000000" w:rsidP="00000000" w14:paraId="0000000C">
      <w:pPr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rtl w:val="0"/>
        </w:rPr>
        <w:t xml:space="preserve">  </w:t>
      </w:r>
      <w:r w:rsidRPr="00000000">
        <w:rPr>
          <w:rFonts w:ascii="Bookman Old Style" w:eastAsia="Bookman Old Style" w:hAnsi="Bookman Old Style" w:cs="Bookman Old Style"/>
          <w:b/>
          <w:rtl w:val="0"/>
        </w:rPr>
        <w:t>Sala das Sessões “Ver. Rafael Orsi Filho”,03 de Maio de 2021.</w:t>
      </w:r>
    </w:p>
    <w:p w:rsidR="00000000" w:rsidRPr="00000000" w:rsidP="00000000" w14:paraId="0000000D">
      <w:pPr>
        <w:ind w:firstLine="1134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E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0F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0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1">
      <w:pPr>
        <w:ind w:left="0" w:firstLine="0"/>
        <w:jc w:val="left"/>
        <w:rPr>
          <w:rFonts w:ascii="Bookman Old Style" w:eastAsia="Bookman Old Style" w:hAnsi="Bookman Old Style" w:cs="Bookman Old Style"/>
          <w:b/>
        </w:rPr>
      </w:pPr>
    </w:p>
    <w:p w:rsidR="00000000" w:rsidRPr="00000000" w:rsidP="00000000" w14:paraId="00000012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Camargo</w:t>
      </w:r>
    </w:p>
    <w:p w:rsidR="00000000" w:rsidRPr="00000000" w:rsidP="00000000" w14:paraId="00000013">
      <w:pPr>
        <w:ind w:firstLine="1134"/>
        <w:jc w:val="center"/>
        <w:rPr>
          <w:rFonts w:ascii="Bookman Old Style" w:eastAsia="Bookman Old Style" w:hAnsi="Bookman Old Style" w:cs="Bookman Old Style"/>
          <w:b/>
        </w:rPr>
      </w:pPr>
      <w:r w:rsidRPr="00000000">
        <w:rPr>
          <w:rFonts w:ascii="Bookman Old Style" w:eastAsia="Bookman Old Style" w:hAnsi="Bookman Old Style" w:cs="Bookman Old Style"/>
          <w:b/>
          <w:rtl w:val="0"/>
        </w:rPr>
        <w:t>Débora C. M. Camargo</w:t>
      </w:r>
    </w:p>
    <w:p w:rsidR="00000000" w:rsidRPr="00000000" w:rsidP="00000000" w14:paraId="00000014">
      <w:pPr>
        <w:ind w:firstLine="1134"/>
        <w:jc w:val="center"/>
      </w:pPr>
      <w:r w:rsidRPr="00000000">
        <w:rPr>
          <w:rFonts w:ascii="Bookman Old Style" w:eastAsia="Bookman Old Style" w:hAnsi="Bookman Old Style" w:cs="Bookman Old Style"/>
          <w:b/>
          <w:rtl w:val="0"/>
        </w:rPr>
        <w:t>Vereadora</w:t>
      </w:r>
    </w:p>
    <w:sectPr>
      <w:headerReference w:type="default" r:id="rId4"/>
      <w:pgSz w:w="11906" w:h="16838" w:orient="portrait"/>
      <w:pgMar w:top="1417" w:right="1701" w:bottom="1417" w:left="1842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Corsiva">
    <w:charset w:val="00"/>
    <w:family w:val="auto"/>
    <w:pitch w:val="default"/>
  </w:font>
  <w:font w:name="Bookman Old Style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/>
        <w:i w:val="0"/>
        <w:smallCaps w:val="0"/>
        <w:strike w:val="0"/>
        <w:color w:val="000000"/>
        <w:sz w:val="50"/>
        <w:szCs w:val="50"/>
        <w:u w:val="none"/>
        <w:shd w:val="clear" w:color="auto" w:fill="auto"/>
        <w:vertAlign w:val="baseline"/>
        <w:rtl w:val="0"/>
      </w:rPr>
      <w:t>Câmara Municipal de Tatuí</w:t>
    </w: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-6984</wp:posOffset>
          </wp:positionV>
          <wp:extent cx="984250" cy="11061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49381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9842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Edifício Presidente Tancredo Neves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Telefone / Whatsapp (15) 3259-8300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Endereço: Avenida Cônego João Clímaco, 226 – Tatuí / SP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Caixa Postal 52 – CEP 18.270-540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                          Site: </w:t>
    </w:r>
    <w:hyperlink r:id="rId2" w:history="1">
      <w:r w:rsidRPr="00000000">
        <w:rPr>
          <w:rFonts w:ascii="Corsiva" w:eastAsia="Corsiva" w:hAnsi="Corsiva" w:cs="Corsiva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color="auto" w:fill="auto"/>
          <w:vertAlign w:val="baseline"/>
          <w:rtl w:val="0"/>
        </w:rPr>
        <w:t>www.camaratatui.sp.gov.br</w:t>
      </w:r>
    </w:hyperlink>
    <w:r w:rsidRPr="00000000">
      <w:rPr>
        <w:rFonts w:ascii="Corsiva" w:eastAsia="Corsiva" w:hAnsi="Corsiva" w:cs="Corsiva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 e-mail:debora.camargo@camaratatui.sp.gov.br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