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E86E4B">
        <w:rPr>
          <w:rFonts w:ascii="Bookman Old Style" w:hAnsi="Bookman Old Style"/>
          <w:b/>
        </w:rPr>
        <w:t xml:space="preserve"> limpeza e capina na praça na esquina da rua Dr. </w:t>
      </w:r>
      <w:r w:rsidR="00E86E4B">
        <w:rPr>
          <w:rFonts w:ascii="Bookman Old Style" w:hAnsi="Bookman Old Style"/>
          <w:b/>
        </w:rPr>
        <w:t>Ótavio</w:t>
      </w:r>
      <w:r w:rsidR="00E86E4B">
        <w:rPr>
          <w:rFonts w:ascii="Bookman Old Style" w:hAnsi="Bookman Old Style"/>
          <w:b/>
        </w:rPr>
        <w:t xml:space="preserve"> de Moraes com a </w:t>
      </w:r>
      <w:r w:rsidR="00E86E4B">
        <w:rPr>
          <w:rFonts w:ascii="Bookman Old Style" w:hAnsi="Bookman Old Style"/>
          <w:b/>
        </w:rPr>
        <w:t>Idalina</w:t>
      </w:r>
      <w:r w:rsidR="00E86E4B">
        <w:rPr>
          <w:rFonts w:ascii="Bookman Old Style" w:hAnsi="Bookman Old Style"/>
          <w:b/>
        </w:rPr>
        <w:t xml:space="preserve"> Távora, na Vila esperança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E86E4B">
        <w:rPr>
          <w:rFonts w:ascii="Bookman Old Style" w:hAnsi="Bookman Old Style"/>
        </w:rPr>
        <w:t>Onde a praça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2130">
        <w:rPr>
          <w:rFonts w:ascii="Bookman Old Style" w:hAnsi="Bookman Old Style"/>
          <w:b/>
          <w:sz w:val="22"/>
          <w:szCs w:val="22"/>
        </w:rPr>
        <w:t>1</w:t>
      </w:r>
      <w:r w:rsidR="00E86E4B">
        <w:rPr>
          <w:rFonts w:ascii="Bookman Old Style" w:hAnsi="Bookman Old Style"/>
          <w:b/>
          <w:sz w:val="22"/>
          <w:szCs w:val="22"/>
        </w:rPr>
        <w:t>7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2130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44958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22</cp:revision>
  <cp:lastPrinted>2021-05-07T13:21:00Z</cp:lastPrinted>
  <dcterms:created xsi:type="dcterms:W3CDTF">2019-09-11T14:49:00Z</dcterms:created>
  <dcterms:modified xsi:type="dcterms:W3CDTF">2021-05-13T17:35:00Z</dcterms:modified>
</cp:coreProperties>
</file>