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05A7A" w:rsidRPr="00853BA3" w:rsidP="00E05CAB">
      <w:pPr>
        <w:spacing w:line="312" w:lineRule="auto"/>
        <w:jc w:val="center"/>
        <w:rPr>
          <w:rFonts w:ascii="Arial" w:hAnsi="Arial" w:cs="Arial"/>
        </w:rPr>
      </w:pPr>
    </w:p>
    <w:p w:rsidR="004076BB" w:rsidRPr="00853BA3" w:rsidP="00E05CAB">
      <w:pPr>
        <w:spacing w:line="312" w:lineRule="auto"/>
        <w:jc w:val="center"/>
        <w:rPr>
          <w:rFonts w:ascii="Arial" w:hAnsi="Arial" w:cs="Arial"/>
          <w:b/>
        </w:rPr>
      </w:pPr>
      <w:r w:rsidRPr="00853BA3">
        <w:rPr>
          <w:rFonts w:ascii="Arial" w:hAnsi="Arial" w:cs="Arial"/>
          <w:b/>
        </w:rPr>
        <w:t>PROJETO DE LEI Nº</w:t>
      </w:r>
    </w:p>
    <w:p w:rsidR="004076BB" w:rsidRPr="00853BA3" w:rsidP="00E05CAB">
      <w:pPr>
        <w:spacing w:line="312" w:lineRule="auto"/>
        <w:jc w:val="center"/>
        <w:rPr>
          <w:rFonts w:ascii="Arial" w:hAnsi="Arial" w:cs="Arial"/>
          <w:b/>
        </w:rPr>
      </w:pPr>
      <w:r w:rsidRPr="00853BA3">
        <w:rPr>
          <w:rFonts w:ascii="Arial" w:hAnsi="Arial" w:cs="Arial"/>
          <w:b/>
        </w:rPr>
        <w:t>(de autoria do Legislativo)</w:t>
      </w:r>
    </w:p>
    <w:p w:rsidR="004076BB" w:rsidP="00E05CAB">
      <w:pPr>
        <w:spacing w:line="312" w:lineRule="auto"/>
        <w:jc w:val="both"/>
        <w:rPr>
          <w:rFonts w:ascii="Arial" w:hAnsi="Arial" w:cs="Arial"/>
        </w:rPr>
      </w:pPr>
    </w:p>
    <w:p w:rsidR="00853BA3" w:rsidRPr="00853BA3" w:rsidP="00E05CAB">
      <w:pPr>
        <w:spacing w:line="312" w:lineRule="auto"/>
        <w:jc w:val="both"/>
        <w:rPr>
          <w:rFonts w:ascii="Arial" w:hAnsi="Arial" w:cs="Arial"/>
        </w:rPr>
      </w:pPr>
    </w:p>
    <w:p w:rsidR="000330A6" w:rsidRPr="00853BA3" w:rsidP="000330A6">
      <w:pPr>
        <w:spacing w:line="312" w:lineRule="auto"/>
        <w:ind w:left="5103"/>
        <w:jc w:val="both"/>
        <w:rPr>
          <w:rFonts w:ascii="Arial" w:hAnsi="Arial" w:cs="Arial"/>
          <w:bCs/>
          <w:i/>
          <w:iCs/>
          <w:sz w:val="17"/>
          <w:szCs w:val="17"/>
        </w:rPr>
      </w:pPr>
      <w:r w:rsidRPr="00853BA3">
        <w:rPr>
          <w:rFonts w:ascii="Arial" w:hAnsi="Arial" w:cs="Arial"/>
          <w:bCs/>
          <w:i/>
          <w:iCs/>
          <w:sz w:val="17"/>
          <w:szCs w:val="17"/>
        </w:rPr>
        <w:t>Institui o mês “Maio Laranja” dedicado às ações de enfrentamento ao abuso e à exploração sexual de crianças e adolescentes.</w:t>
      </w:r>
    </w:p>
    <w:p w:rsidR="000330A6" w:rsidP="00E05CAB">
      <w:pPr>
        <w:spacing w:line="312" w:lineRule="auto"/>
        <w:jc w:val="both"/>
        <w:rPr>
          <w:rFonts w:ascii="Arial" w:hAnsi="Arial" w:cs="Arial"/>
          <w:i/>
          <w:iCs/>
        </w:rPr>
      </w:pPr>
    </w:p>
    <w:p w:rsidR="00853BA3" w:rsidRPr="00853BA3" w:rsidP="00E05CAB">
      <w:pPr>
        <w:spacing w:line="312" w:lineRule="auto"/>
        <w:jc w:val="both"/>
        <w:rPr>
          <w:rFonts w:ascii="Arial" w:hAnsi="Arial" w:cs="Arial"/>
          <w:i/>
          <w:iCs/>
        </w:rPr>
      </w:pPr>
    </w:p>
    <w:p w:rsidR="004076BB" w:rsidRPr="00853BA3" w:rsidP="00853BA3">
      <w:pPr>
        <w:spacing w:line="312" w:lineRule="auto"/>
        <w:ind w:firstLine="1985"/>
        <w:jc w:val="both"/>
        <w:rPr>
          <w:rFonts w:ascii="Arial" w:hAnsi="Arial" w:cs="Arial"/>
        </w:rPr>
      </w:pPr>
      <w:r w:rsidRPr="00853BA3">
        <w:rPr>
          <w:rFonts w:ascii="Arial" w:hAnsi="Arial" w:cs="Arial"/>
        </w:rPr>
        <w:t xml:space="preserve">A </w:t>
      </w:r>
      <w:r w:rsidRPr="00853BA3">
        <w:rPr>
          <w:rFonts w:ascii="Arial" w:hAnsi="Arial" w:cs="Arial"/>
          <w:b/>
        </w:rPr>
        <w:t>CÂMARA MUNICIPAL DE TATUÍ</w:t>
      </w:r>
      <w:r w:rsidRPr="00853BA3" w:rsidR="009916B3">
        <w:rPr>
          <w:rFonts w:ascii="Arial" w:hAnsi="Arial" w:cs="Arial"/>
        </w:rPr>
        <w:t xml:space="preserve"> aprova e eu, Prefeita</w:t>
      </w:r>
      <w:r w:rsidRPr="00853BA3">
        <w:rPr>
          <w:rFonts w:ascii="Arial" w:hAnsi="Arial" w:cs="Arial"/>
        </w:rPr>
        <w:t xml:space="preserve"> Municipal, sanciono e promulgo a seguinte Lei:</w:t>
      </w:r>
    </w:p>
    <w:p w:rsidR="00800B1C" w:rsidRPr="00853BA3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0330A6" w:rsidRPr="00853BA3" w:rsidP="00853BA3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  <w:r w:rsidRPr="00853BA3">
        <w:rPr>
          <w:rFonts w:ascii="Arial" w:hAnsi="Arial" w:cs="Arial"/>
          <w:b/>
          <w:bCs/>
        </w:rPr>
        <w:t xml:space="preserve">Art. 1º </w:t>
      </w:r>
      <w:r w:rsidRPr="00853BA3">
        <w:rPr>
          <w:rFonts w:ascii="Arial" w:hAnsi="Arial" w:cs="Arial"/>
          <w:bCs/>
        </w:rPr>
        <w:t>Fica instituído o mês “Maio Laranja”</w:t>
      </w:r>
      <w:r w:rsidRPr="00853BA3" w:rsidR="00BA1189">
        <w:rPr>
          <w:rFonts w:ascii="Arial" w:hAnsi="Arial" w:cs="Arial"/>
          <w:bCs/>
        </w:rPr>
        <w:t>, que passará a integrar o calendário oficial de eventos do município de Tatuí</w:t>
      </w:r>
      <w:r w:rsidRPr="00853BA3">
        <w:rPr>
          <w:rFonts w:ascii="Arial" w:hAnsi="Arial" w:cs="Arial"/>
          <w:bCs/>
        </w:rPr>
        <w:t>, dedicado às ações de enfrentamento ao abuso e à exploração sexual de crianças e adolescentes.</w:t>
      </w:r>
      <w:r w:rsidRPr="00853BA3" w:rsidR="00BA1189">
        <w:t xml:space="preserve"> </w:t>
      </w:r>
    </w:p>
    <w:p w:rsidR="000330A6" w:rsidRPr="00853BA3" w:rsidP="00853BA3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0330A6" w:rsidRPr="00853BA3" w:rsidP="00853BA3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853BA3">
        <w:rPr>
          <w:rFonts w:ascii="Arial" w:hAnsi="Arial" w:cs="Arial"/>
          <w:b/>
          <w:bCs/>
        </w:rPr>
        <w:t>§ 1º</w:t>
      </w:r>
      <w:r w:rsidRPr="00853BA3">
        <w:rPr>
          <w:rFonts w:ascii="Arial" w:hAnsi="Arial" w:cs="Arial"/>
          <w:bCs/>
        </w:rPr>
        <w:t xml:space="preserve"> Nos meses de maio de cada ano deverão ser promovidas</w:t>
      </w:r>
      <w:r w:rsidR="00853BA3">
        <w:rPr>
          <w:rFonts w:ascii="Arial" w:hAnsi="Arial" w:cs="Arial"/>
          <w:bCs/>
        </w:rPr>
        <w:t xml:space="preserve"> pelo Poder </w:t>
      </w:r>
      <w:r w:rsidR="00853BA3">
        <w:rPr>
          <w:rFonts w:ascii="Arial" w:hAnsi="Arial" w:cs="Arial"/>
          <w:bCs/>
        </w:rPr>
        <w:t>Executivo campanhas</w:t>
      </w:r>
      <w:r w:rsidRPr="00853BA3">
        <w:rPr>
          <w:rFonts w:ascii="Arial" w:hAnsi="Arial" w:cs="Arial"/>
          <w:bCs/>
        </w:rPr>
        <w:t xml:space="preserve">, ações e atividades para conscientização, prevenção, orientação e enfrentamento ao abuso e exploração sexual da criança e do adolescente. </w:t>
      </w:r>
    </w:p>
    <w:p w:rsidR="000330A6" w:rsidRPr="00853BA3" w:rsidP="00853BA3">
      <w:pPr>
        <w:spacing w:line="312" w:lineRule="auto"/>
        <w:ind w:firstLine="1985"/>
        <w:jc w:val="both"/>
      </w:pPr>
    </w:p>
    <w:p w:rsidR="007B6E61" w:rsidRPr="00853BA3" w:rsidP="00853BA3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853BA3">
        <w:rPr>
          <w:rFonts w:ascii="Arial" w:hAnsi="Arial" w:cs="Arial"/>
          <w:b/>
          <w:bCs/>
        </w:rPr>
        <w:t>§ 2º</w:t>
      </w:r>
      <w:r w:rsidRPr="00853BA3">
        <w:rPr>
          <w:rFonts w:ascii="Arial" w:hAnsi="Arial" w:cs="Arial"/>
          <w:bCs/>
        </w:rPr>
        <w:t xml:space="preserve"> As aç</w:t>
      </w:r>
      <w:r w:rsidR="006027C6">
        <w:rPr>
          <w:rFonts w:ascii="Arial" w:hAnsi="Arial" w:cs="Arial"/>
          <w:bCs/>
        </w:rPr>
        <w:t xml:space="preserve">ões previstas no caput deverão </w:t>
      </w:r>
      <w:r w:rsidRPr="00853BA3">
        <w:rPr>
          <w:rFonts w:ascii="Arial" w:hAnsi="Arial" w:cs="Arial"/>
          <w:bCs/>
        </w:rPr>
        <w:t>ser realizadas em coordenação com a iniciativa privada, com entidades civis e com organizações profissionais e científicas.</w:t>
      </w:r>
    </w:p>
    <w:p w:rsidR="000330A6" w:rsidRPr="00853BA3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6731F5" w:rsidRPr="00853BA3" w:rsidP="00853BA3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  <w:r w:rsidRPr="00853BA3">
        <w:rPr>
          <w:rFonts w:ascii="Arial" w:hAnsi="Arial" w:cs="Arial"/>
          <w:b/>
          <w:bCs/>
        </w:rPr>
        <w:t xml:space="preserve">Art. </w:t>
      </w:r>
      <w:r w:rsidRPr="00853BA3" w:rsidR="000330A6">
        <w:rPr>
          <w:rFonts w:ascii="Arial" w:hAnsi="Arial" w:cs="Arial"/>
          <w:b/>
          <w:bCs/>
        </w:rPr>
        <w:t xml:space="preserve">2º </w:t>
      </w:r>
      <w:r w:rsidRPr="00853BA3">
        <w:rPr>
          <w:rFonts w:ascii="Arial" w:hAnsi="Arial" w:cs="Arial"/>
        </w:rPr>
        <w:t>O Poder Executivo regulamentará a presente Lei no prazo de 30 (trinta) dias, contados a partir da data de sua publicação.</w:t>
      </w:r>
      <w:r w:rsidRPr="00853BA3">
        <w:rPr>
          <w:rFonts w:ascii="Arial" w:hAnsi="Arial" w:cs="Arial"/>
          <w:b/>
          <w:bCs/>
        </w:rPr>
        <w:t xml:space="preserve"> </w:t>
      </w:r>
    </w:p>
    <w:p w:rsidR="006731F5" w:rsidRPr="00853BA3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305A7A" w:rsidRPr="00853BA3" w:rsidP="00853BA3">
      <w:pPr>
        <w:spacing w:line="312" w:lineRule="auto"/>
        <w:ind w:firstLine="1985"/>
        <w:jc w:val="both"/>
        <w:rPr>
          <w:rFonts w:ascii="Arial" w:hAnsi="Arial" w:cs="Arial"/>
          <w:i/>
          <w:iCs/>
        </w:rPr>
      </w:pPr>
      <w:r w:rsidRPr="00853BA3">
        <w:rPr>
          <w:rFonts w:ascii="Arial" w:hAnsi="Arial" w:cs="Arial"/>
          <w:b/>
          <w:bCs/>
        </w:rPr>
        <w:t xml:space="preserve">Art. </w:t>
      </w:r>
      <w:r w:rsidRPr="00853BA3" w:rsidR="000330A6">
        <w:rPr>
          <w:rFonts w:ascii="Arial" w:hAnsi="Arial" w:cs="Arial"/>
          <w:b/>
          <w:bCs/>
        </w:rPr>
        <w:t>3</w:t>
      </w:r>
      <w:r w:rsidRPr="00853BA3">
        <w:rPr>
          <w:rFonts w:ascii="Arial" w:hAnsi="Arial" w:cs="Arial"/>
          <w:b/>
          <w:bCs/>
        </w:rPr>
        <w:t xml:space="preserve">º </w:t>
      </w:r>
      <w:r w:rsidRPr="00853BA3" w:rsidR="00B71C58">
        <w:rPr>
          <w:rFonts w:ascii="Arial" w:hAnsi="Arial" w:cs="Arial"/>
        </w:rPr>
        <w:t>As despesas decorrentes da implantação desta lei correrão por conta das dotações orçamentárias próprias, suplementadas se necessário.</w:t>
      </w:r>
    </w:p>
    <w:p w:rsidR="00057BAC" w:rsidRPr="00853BA3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057BAC" w:rsidRPr="00853BA3" w:rsidP="00853BA3">
      <w:pPr>
        <w:spacing w:line="312" w:lineRule="auto"/>
        <w:ind w:firstLine="1985"/>
        <w:jc w:val="both"/>
        <w:rPr>
          <w:rFonts w:ascii="Arial" w:hAnsi="Arial" w:cs="Arial"/>
        </w:rPr>
      </w:pPr>
      <w:r w:rsidRPr="00853BA3">
        <w:rPr>
          <w:rFonts w:ascii="Arial" w:hAnsi="Arial" w:cs="Arial"/>
          <w:b/>
          <w:bCs/>
        </w:rPr>
        <w:t xml:space="preserve">Art. </w:t>
      </w:r>
      <w:r w:rsidRPr="00853BA3" w:rsidR="000330A6">
        <w:rPr>
          <w:rFonts w:ascii="Arial" w:hAnsi="Arial" w:cs="Arial"/>
          <w:b/>
        </w:rPr>
        <w:t>4</w:t>
      </w:r>
      <w:r w:rsidRPr="00853BA3">
        <w:rPr>
          <w:rFonts w:ascii="Arial" w:hAnsi="Arial" w:cs="Arial"/>
          <w:b/>
        </w:rPr>
        <w:t>º</w:t>
      </w:r>
      <w:r w:rsidRPr="00853BA3">
        <w:rPr>
          <w:rFonts w:ascii="Arial" w:hAnsi="Arial" w:cs="Arial"/>
        </w:rPr>
        <w:t xml:space="preserve"> Esta Lei entra em </w:t>
      </w:r>
      <w:r w:rsidRPr="00853BA3" w:rsidR="008A6977">
        <w:rPr>
          <w:rFonts w:ascii="Arial" w:hAnsi="Arial" w:cs="Arial"/>
        </w:rPr>
        <w:t>vigor na data de sua publicação, revogadas as disposições em contrário.</w:t>
      </w:r>
    </w:p>
    <w:p w:rsidR="009916B3" w:rsidRPr="00853BA3" w:rsidP="00E05CAB">
      <w:pPr>
        <w:spacing w:line="312" w:lineRule="auto"/>
        <w:jc w:val="both"/>
        <w:rPr>
          <w:rFonts w:ascii="Arial" w:hAnsi="Arial" w:cs="Arial"/>
        </w:rPr>
      </w:pPr>
    </w:p>
    <w:p w:rsidR="005C49E8" w:rsidRPr="00853BA3" w:rsidP="00E05CAB">
      <w:pPr>
        <w:spacing w:line="312" w:lineRule="auto"/>
        <w:jc w:val="both"/>
        <w:rPr>
          <w:rFonts w:ascii="Arial" w:hAnsi="Arial" w:cs="Arial"/>
        </w:rPr>
      </w:pPr>
    </w:p>
    <w:p w:rsid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9026D9" w:rsidRPr="00853BA3" w:rsidP="00E05CAB">
      <w:pPr>
        <w:spacing w:line="312" w:lineRule="auto"/>
        <w:jc w:val="center"/>
        <w:rPr>
          <w:rFonts w:ascii="Arial" w:hAnsi="Arial" w:cs="Arial"/>
          <w:b/>
        </w:rPr>
      </w:pPr>
      <w:r w:rsidRPr="00853BA3">
        <w:rPr>
          <w:rFonts w:ascii="Arial" w:hAnsi="Arial" w:cs="Arial"/>
          <w:b/>
        </w:rPr>
        <w:t>JUSTIFICATIVA</w:t>
      </w:r>
    </w:p>
    <w:p w:rsidR="00BA1189" w:rsidRP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E05CAB" w:rsidRPr="00853BA3" w:rsidP="00BA1189">
      <w:pPr>
        <w:spacing w:line="312" w:lineRule="auto"/>
        <w:ind w:firstLine="1985"/>
        <w:jc w:val="both"/>
        <w:rPr>
          <w:rFonts w:ascii="Arial" w:hAnsi="Arial" w:cs="Arial"/>
        </w:rPr>
      </w:pPr>
      <w:r w:rsidRPr="00853BA3">
        <w:rPr>
          <w:rFonts w:ascii="Arial" w:hAnsi="Arial" w:cs="Arial"/>
        </w:rPr>
        <w:t>A violência contra crianças e adolescentes é tema de saúde pública e tem graves consequências tanto para aqueles que as sofrem, quanto na vida daqueles que estão à sua volta, deixando marcas visíveis e invisíveis, no corpo e na mente. Assim, este projeto visa instituir o mês de maio como “Maio Laranja” para que, dada a importância do tema, sejam promovidas atividades visando à conscientização, orientação, prevenção e combate ao abuso e exploração sexual da criança e do adolescente.</w:t>
      </w:r>
    </w:p>
    <w:p w:rsidR="00BA1189" w:rsidRPr="00853BA3" w:rsidP="00BA1189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853BA3" w:rsidRPr="00853BA3" w:rsidP="00BA1189">
      <w:pPr>
        <w:spacing w:line="312" w:lineRule="auto"/>
        <w:ind w:firstLine="1985"/>
        <w:jc w:val="both"/>
        <w:rPr>
          <w:rFonts w:ascii="Arial" w:hAnsi="Arial" w:cs="Arial"/>
        </w:rPr>
      </w:pPr>
      <w:r w:rsidRPr="00853BA3">
        <w:rPr>
          <w:rFonts w:ascii="Arial" w:hAnsi="Arial" w:cs="Arial"/>
        </w:rPr>
        <w:t xml:space="preserve">Promover ações de </w:t>
      </w:r>
      <w:r w:rsidRPr="00853BA3">
        <w:rPr>
          <w:rFonts w:ascii="Arial" w:hAnsi="Arial" w:cs="Arial"/>
        </w:rPr>
        <w:t>conscientização e prevenção ao abuso e à exploração sexual de crianças e adolescentes é o meio mais eficaz que o Poder Público Municipal tem para tratar do tema, em vez de tentar minimizar seus efeitos depois que tais atos são perpetrados contra as crianças a adolescentes em nosso município.</w:t>
      </w:r>
    </w:p>
    <w:p w:rsidR="00853BA3" w:rsidRPr="00853BA3" w:rsidP="00BA1189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8A6977" w:rsidRPr="00853BA3" w:rsidP="00BA1189">
      <w:pPr>
        <w:spacing w:line="312" w:lineRule="auto"/>
        <w:ind w:firstLine="1985"/>
        <w:jc w:val="both"/>
        <w:rPr>
          <w:rFonts w:ascii="Arial" w:hAnsi="Arial" w:cs="Arial"/>
        </w:rPr>
      </w:pPr>
      <w:r w:rsidRPr="00853BA3">
        <w:rPr>
          <w:rFonts w:ascii="Arial" w:hAnsi="Arial" w:cs="Arial"/>
        </w:rPr>
        <w:t>Diante do exposto, após apreciação, conto com a aprovação desta propositura pelos nobres Pares</w:t>
      </w:r>
      <w:r w:rsidRPr="00853BA3" w:rsidR="00E05CAB">
        <w:rPr>
          <w:rFonts w:ascii="Arial" w:hAnsi="Arial" w:cs="Arial"/>
        </w:rPr>
        <w:t>.</w:t>
      </w:r>
    </w:p>
    <w:p w:rsidR="001831A3" w:rsidRPr="00853BA3" w:rsidP="00E05CAB">
      <w:pPr>
        <w:spacing w:line="312" w:lineRule="auto"/>
        <w:jc w:val="both"/>
        <w:rPr>
          <w:rFonts w:ascii="Arial" w:hAnsi="Arial" w:cs="Arial"/>
        </w:rPr>
      </w:pPr>
    </w:p>
    <w:p w:rsid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8A6977" w:rsidRPr="00853BA3" w:rsidP="00E05CAB">
      <w:pPr>
        <w:spacing w:line="312" w:lineRule="auto"/>
        <w:jc w:val="center"/>
        <w:rPr>
          <w:rFonts w:ascii="Arial" w:hAnsi="Arial" w:cs="Arial"/>
          <w:b/>
        </w:rPr>
      </w:pPr>
      <w:r w:rsidRPr="00853BA3">
        <w:rPr>
          <w:rFonts w:ascii="Arial" w:hAnsi="Arial" w:cs="Arial"/>
          <w:b/>
        </w:rPr>
        <w:t xml:space="preserve">Sala das Sessões “Ver. Rafael </w:t>
      </w:r>
      <w:r w:rsidRPr="00853BA3">
        <w:rPr>
          <w:rFonts w:ascii="Arial" w:hAnsi="Arial" w:cs="Arial"/>
          <w:b/>
        </w:rPr>
        <w:t>Orsi</w:t>
      </w:r>
      <w:r w:rsidRPr="00853BA3">
        <w:rPr>
          <w:rFonts w:ascii="Arial" w:hAnsi="Arial" w:cs="Arial"/>
          <w:b/>
        </w:rPr>
        <w:t xml:space="preserve"> Filho”, 24 de maio de 2021.</w:t>
      </w:r>
    </w:p>
    <w:p w:rsidR="008A6977" w:rsidP="00E05CAB">
      <w:pPr>
        <w:spacing w:line="312" w:lineRule="auto"/>
        <w:jc w:val="center"/>
        <w:rPr>
          <w:rFonts w:ascii="Arial" w:hAnsi="Arial" w:cs="Arial"/>
          <w:b/>
        </w:rPr>
      </w:pPr>
    </w:p>
    <w:p w:rsidR="00853BA3" w:rsidRPr="00373321" w:rsidP="00853B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FÁBIO VILLA NOVA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373321">
        <w:rPr>
          <w:rFonts w:ascii="Arial" w:hAnsi="Arial" w:cs="Arial"/>
          <w:b/>
          <w:sz w:val="22"/>
          <w:szCs w:val="22"/>
        </w:rPr>
        <w:t>PAULINHO MOTOS</w:t>
      </w:r>
    </w:p>
    <w:p w:rsidR="00853BA3" w:rsidRPr="00373321" w:rsidP="00853B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373321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p w:rsidR="00853BA3" w:rsidRPr="00853BA3" w:rsidP="00E05CAB">
      <w:pPr>
        <w:spacing w:line="312" w:lineRule="auto"/>
        <w:jc w:val="center"/>
        <w:rPr>
          <w:rFonts w:ascii="Arial" w:hAnsi="Arial" w:cs="Arial"/>
          <w:b/>
        </w:rPr>
      </w:pPr>
    </w:p>
    <w:sectPr w:rsidSect="00305A7A">
      <w:headerReference w:type="default" r:id="rId5"/>
      <w:footerReference w:type="default" r:id="rId6"/>
      <w:pgSz w:w="11906" w:h="16838" w:code="9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7571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1A3F"/>
    <w:rsid w:val="000330A6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072BE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31A3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0D81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1A60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17"/>
    <w:rsid w:val="002E2C27"/>
    <w:rsid w:val="002E6D0F"/>
    <w:rsid w:val="002F3190"/>
    <w:rsid w:val="002F31D9"/>
    <w:rsid w:val="002F3437"/>
    <w:rsid w:val="00304550"/>
    <w:rsid w:val="00305A7A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3321"/>
    <w:rsid w:val="00374544"/>
    <w:rsid w:val="00380F90"/>
    <w:rsid w:val="0038402E"/>
    <w:rsid w:val="00394F97"/>
    <w:rsid w:val="003A04FD"/>
    <w:rsid w:val="003A4DD6"/>
    <w:rsid w:val="003A5902"/>
    <w:rsid w:val="003A7448"/>
    <w:rsid w:val="003A7DA7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2199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7ACE"/>
    <w:rsid w:val="005A07E3"/>
    <w:rsid w:val="005A2DD6"/>
    <w:rsid w:val="005B4C8E"/>
    <w:rsid w:val="005C49E8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27C6"/>
    <w:rsid w:val="006040C7"/>
    <w:rsid w:val="00605402"/>
    <w:rsid w:val="006065EB"/>
    <w:rsid w:val="006210C2"/>
    <w:rsid w:val="00621417"/>
    <w:rsid w:val="00627055"/>
    <w:rsid w:val="0063365A"/>
    <w:rsid w:val="00635DB1"/>
    <w:rsid w:val="0064214B"/>
    <w:rsid w:val="006445CF"/>
    <w:rsid w:val="006517AA"/>
    <w:rsid w:val="006533A8"/>
    <w:rsid w:val="006571FB"/>
    <w:rsid w:val="006731F5"/>
    <w:rsid w:val="0067668D"/>
    <w:rsid w:val="00683D63"/>
    <w:rsid w:val="00684A4C"/>
    <w:rsid w:val="006930DA"/>
    <w:rsid w:val="006944FB"/>
    <w:rsid w:val="0069590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228"/>
    <w:rsid w:val="007A6484"/>
    <w:rsid w:val="007A6C1F"/>
    <w:rsid w:val="007B2B9C"/>
    <w:rsid w:val="007B2E72"/>
    <w:rsid w:val="007B4FD1"/>
    <w:rsid w:val="007B5B57"/>
    <w:rsid w:val="007B6E61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1D7F"/>
    <w:rsid w:val="00853BA3"/>
    <w:rsid w:val="00854F36"/>
    <w:rsid w:val="0086170C"/>
    <w:rsid w:val="00863444"/>
    <w:rsid w:val="00877863"/>
    <w:rsid w:val="008849E3"/>
    <w:rsid w:val="00896D71"/>
    <w:rsid w:val="008A19DA"/>
    <w:rsid w:val="008A6977"/>
    <w:rsid w:val="008B39CD"/>
    <w:rsid w:val="008B4865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07F7"/>
    <w:rsid w:val="00AE53E5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2B"/>
    <w:rsid w:val="00B64A01"/>
    <w:rsid w:val="00B66079"/>
    <w:rsid w:val="00B71C58"/>
    <w:rsid w:val="00B72D3C"/>
    <w:rsid w:val="00B80323"/>
    <w:rsid w:val="00B86168"/>
    <w:rsid w:val="00B87B4A"/>
    <w:rsid w:val="00B9054A"/>
    <w:rsid w:val="00BA1189"/>
    <w:rsid w:val="00BA21B7"/>
    <w:rsid w:val="00BA6C07"/>
    <w:rsid w:val="00BB3747"/>
    <w:rsid w:val="00BB379F"/>
    <w:rsid w:val="00BC11CF"/>
    <w:rsid w:val="00BC14DE"/>
    <w:rsid w:val="00BC21D0"/>
    <w:rsid w:val="00BC230C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5ED9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05AAA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3673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05CAB"/>
    <w:rsid w:val="00E10734"/>
    <w:rsid w:val="00E176E2"/>
    <w:rsid w:val="00E22E71"/>
    <w:rsid w:val="00E235B2"/>
    <w:rsid w:val="00E237E0"/>
    <w:rsid w:val="00E2383A"/>
    <w:rsid w:val="00E243E7"/>
    <w:rsid w:val="00E32AD7"/>
    <w:rsid w:val="00E42379"/>
    <w:rsid w:val="00E51D29"/>
    <w:rsid w:val="00E60ADD"/>
    <w:rsid w:val="00E64649"/>
    <w:rsid w:val="00E72745"/>
    <w:rsid w:val="00E85BD1"/>
    <w:rsid w:val="00E86B23"/>
    <w:rsid w:val="00E95BEB"/>
    <w:rsid w:val="00EA4641"/>
    <w:rsid w:val="00EA48CA"/>
    <w:rsid w:val="00EB09B5"/>
    <w:rsid w:val="00EB17FA"/>
    <w:rsid w:val="00EB203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0466"/>
    <w:rsid w:val="00FB081A"/>
    <w:rsid w:val="00FB23DE"/>
    <w:rsid w:val="00FB2DBD"/>
    <w:rsid w:val="00FB394A"/>
    <w:rsid w:val="00FB51F4"/>
    <w:rsid w:val="00FB64DD"/>
    <w:rsid w:val="00FC0DD0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3BA4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customStyle="1" w:styleId="highlight">
    <w:name w:val="highlight"/>
    <w:basedOn w:val="DefaultParagraphFont"/>
    <w:rsid w:val="00305A7A"/>
  </w:style>
  <w:style w:type="character" w:styleId="Emphasis">
    <w:name w:val="Emphasis"/>
    <w:basedOn w:val="DefaultParagraphFont"/>
    <w:uiPriority w:val="20"/>
    <w:qFormat/>
    <w:rsid w:val="007B6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20BD-576F-4CF5-9D96-CFFD8907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4</cp:revision>
  <cp:lastPrinted>2013-09-25T17:11:00Z</cp:lastPrinted>
  <dcterms:created xsi:type="dcterms:W3CDTF">2021-05-24T17:35:00Z</dcterms:created>
  <dcterms:modified xsi:type="dcterms:W3CDTF">2021-05-24T17:58:00Z</dcterms:modified>
</cp:coreProperties>
</file>