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680EA4" w:rsidP="008D7372">
      <w:pPr>
        <w:ind w:left="1134"/>
        <w:rPr>
          <w:rFonts w:ascii="Microsoft Sans Serif" w:hAnsi="Microsoft Sans Serif" w:cs="Microsoft Sans Serif"/>
          <w:b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PROJETO DE LEI Nº      </w:t>
      </w:r>
      <w:r w:rsidRPr="00680EA4" w:rsidR="00CC4683">
        <w:rPr>
          <w:rFonts w:ascii="Microsoft Sans Serif" w:hAnsi="Microsoft Sans Serif" w:cs="Microsoft Sans Serif"/>
          <w:b/>
          <w:sz w:val="22"/>
          <w:szCs w:val="22"/>
        </w:rPr>
        <w:t xml:space="preserve">      </w:t>
      </w:r>
      <w:r w:rsidRPr="00680EA4" w:rsidR="00131AF8">
        <w:rPr>
          <w:rFonts w:ascii="Microsoft Sans Serif" w:hAnsi="Microsoft Sans Serif" w:cs="Microsoft Sans Serif"/>
          <w:b/>
          <w:sz w:val="22"/>
          <w:szCs w:val="22"/>
        </w:rPr>
        <w:t xml:space="preserve">                 </w:t>
      </w:r>
      <w:r w:rsidRPr="00680EA4" w:rsidR="00CC4683">
        <w:rPr>
          <w:rFonts w:ascii="Microsoft Sans Serif" w:hAnsi="Microsoft Sans Serif" w:cs="Microsoft Sans Serif"/>
          <w:b/>
          <w:sz w:val="22"/>
          <w:szCs w:val="22"/>
        </w:rPr>
        <w:t xml:space="preserve">  /2021</w:t>
      </w:r>
    </w:p>
    <w:p w:rsidR="004076BB" w:rsidRPr="00680EA4" w:rsidP="000B759B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4076BB" w:rsidRPr="00680EA4" w:rsidP="00057BAC">
      <w:pPr>
        <w:ind w:left="1134"/>
        <w:rPr>
          <w:rFonts w:ascii="Microsoft Sans Serif" w:hAnsi="Microsoft Sans Serif" w:cs="Microsoft Sans Serif"/>
          <w:b/>
          <w:sz w:val="22"/>
          <w:szCs w:val="22"/>
        </w:rPr>
      </w:pPr>
    </w:p>
    <w:p w:rsidR="008D7372" w:rsidRPr="00F75613" w:rsidP="00057BAC">
      <w:pPr>
        <w:ind w:left="1134"/>
        <w:rPr>
          <w:rFonts w:ascii="Microsoft Sans Serif" w:hAnsi="Microsoft Sans Serif" w:cs="Microsoft Sans Serif"/>
          <w:b/>
          <w:sz w:val="22"/>
          <w:szCs w:val="22"/>
        </w:rPr>
      </w:pPr>
    </w:p>
    <w:p w:rsidR="0063539A" w:rsidP="0063539A">
      <w:pPr>
        <w:pStyle w:val="ListParagraph"/>
        <w:jc w:val="both"/>
      </w:pPr>
      <w:r w:rsidRPr="00F75613">
        <w:rPr>
          <w:rFonts w:ascii="Bookman Old Style" w:hAnsi="Bookman Old Style" w:cs="Microsoft Sans Serif"/>
          <w:b/>
          <w:sz w:val="22"/>
          <w:szCs w:val="22"/>
        </w:rPr>
        <w:t xml:space="preserve">                  </w:t>
      </w:r>
      <w:r w:rsidRPr="00F75613" w:rsidR="006C30A5">
        <w:rPr>
          <w:rFonts w:ascii="Bookman Old Style" w:hAnsi="Bookman Old Style" w:cs="Microsoft Sans Serif"/>
          <w:b/>
          <w:sz w:val="22"/>
          <w:szCs w:val="22"/>
        </w:rPr>
        <w:t xml:space="preserve">               </w:t>
      </w:r>
      <w:r w:rsidRPr="00F75613" w:rsidR="0006582A">
        <w:rPr>
          <w:rFonts w:ascii="Bookman Old Style" w:hAnsi="Bookman Old Style" w:cs="Microsoft Sans Serif"/>
          <w:b/>
          <w:sz w:val="22"/>
          <w:szCs w:val="22"/>
        </w:rPr>
        <w:t xml:space="preserve">   </w:t>
      </w:r>
      <w:r w:rsidR="0015580C">
        <w:rPr>
          <w:rFonts w:ascii="Bookman Old Style" w:hAnsi="Bookman Old Style" w:cs="Microsoft Sans Serif"/>
          <w:b/>
          <w:sz w:val="22"/>
          <w:szCs w:val="22"/>
        </w:rPr>
        <w:t xml:space="preserve">          </w:t>
      </w:r>
      <w:r>
        <w:rPr>
          <w:rFonts w:ascii="Bookman Old Style" w:hAnsi="Bookman Old Style" w:cs="Microsoft Sans Serif"/>
          <w:b/>
          <w:sz w:val="22"/>
          <w:szCs w:val="22"/>
        </w:rPr>
        <w:t xml:space="preserve">            </w:t>
      </w:r>
      <w:r w:rsidR="0015580C">
        <w:rPr>
          <w:rFonts w:ascii="Bookman Old Style" w:hAnsi="Bookman Old Style" w:cs="Microsoft Sans Serif"/>
          <w:b/>
          <w:sz w:val="22"/>
          <w:szCs w:val="22"/>
        </w:rPr>
        <w:t xml:space="preserve"> </w:t>
      </w:r>
      <w:r>
        <w:t>Dispõe sobre a obrigatoriedade da criação</w:t>
      </w:r>
      <w:r>
        <w:t xml:space="preserve">   </w:t>
      </w:r>
    </w:p>
    <w:p w:rsidR="0063539A" w:rsidP="0063539A">
      <w:pPr>
        <w:pStyle w:val="ListParagraph"/>
        <w:jc w:val="both"/>
      </w:pPr>
      <w:r>
        <w:t xml:space="preserve">                                                                         </w:t>
      </w:r>
      <w:r>
        <w:t>e</w:t>
      </w:r>
      <w:r>
        <w:t xml:space="preserve"> a manutenção de ficha de identificação de </w:t>
      </w:r>
    </w:p>
    <w:p w:rsidR="0063539A" w:rsidP="0063539A">
      <w:pPr>
        <w:pStyle w:val="ListParagraph"/>
        <w:jc w:val="both"/>
      </w:pPr>
      <w:r>
        <w:t xml:space="preserve">                                                                         </w:t>
      </w:r>
      <w:r>
        <w:t>crianças</w:t>
      </w:r>
      <w:r>
        <w:t xml:space="preserve"> e adolescentes que se hospedem em    </w:t>
      </w:r>
    </w:p>
    <w:p w:rsidR="0063539A" w:rsidP="0063539A">
      <w:pPr>
        <w:pStyle w:val="ListParagraph"/>
        <w:jc w:val="both"/>
      </w:pPr>
      <w:r>
        <w:t xml:space="preserve">                                                                         </w:t>
      </w:r>
      <w:r>
        <w:t>hotel</w:t>
      </w:r>
      <w:r>
        <w:t xml:space="preserve"> ou estabelecimento congênere e dá outras</w:t>
      </w:r>
    </w:p>
    <w:p w:rsidR="0015580C" w:rsidP="0063539A">
      <w:pPr>
        <w:pStyle w:val="ListParagraph"/>
        <w:jc w:val="both"/>
        <w:rPr>
          <w:rFonts w:ascii="Bookman Old Style" w:hAnsi="Bookman Old Style" w:cs="Arial"/>
          <w:b/>
          <w:color w:val="000000"/>
          <w:sz w:val="22"/>
          <w:szCs w:val="22"/>
          <w:shd w:val="clear" w:color="auto" w:fill="FFFFFF"/>
        </w:rPr>
      </w:pPr>
      <w:r>
        <w:t xml:space="preserve">                                                                         </w:t>
      </w:r>
      <w:r>
        <w:t>providências</w:t>
      </w:r>
      <w:r>
        <w:t>.</w:t>
      </w:r>
    </w:p>
    <w:p w:rsidR="00807F52" w:rsidRPr="0015580C" w:rsidP="0015580C">
      <w:pPr>
        <w:pStyle w:val="ListParagraph"/>
        <w:jc w:val="both"/>
        <w:rPr>
          <w:rFonts w:ascii="Bookman Old Style" w:hAnsi="Bookman Old Style" w:cs="Microsoft Sans Serif"/>
          <w:b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  <w:shd w:val="clear" w:color="auto" w:fill="FFFFFF"/>
        </w:rPr>
        <w:t xml:space="preserve">                                               </w:t>
      </w:r>
    </w:p>
    <w:p w:rsidR="00C77CE6" w:rsidRPr="00807F52" w:rsidP="00807F52">
      <w:pPr>
        <w:pStyle w:val="ListParagraph"/>
        <w:rPr>
          <w:rFonts w:ascii="Bookman Old Style" w:hAnsi="Bookman Old Style" w:cs="Microsoft Sans Serif"/>
          <w:sz w:val="22"/>
          <w:szCs w:val="22"/>
        </w:rPr>
      </w:pPr>
      <w:r w:rsidRPr="00807F52">
        <w:rPr>
          <w:rFonts w:ascii="Bookman Old Style" w:hAnsi="Bookman Old Style" w:cs="Microsoft Sans Serif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3F02DF" w:rsidRPr="0006582A" w:rsidP="00807F52">
      <w:pPr>
        <w:rPr>
          <w:rFonts w:ascii="Bookman Old Style" w:hAnsi="Bookman Old Style" w:cs="Microsoft Sans Serif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                           </w:t>
      </w:r>
      <w:r w:rsidRPr="006C30A5"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              </w:t>
      </w:r>
      <w:r w:rsidRPr="006C30A5">
        <w:rPr>
          <w:rFonts w:ascii="Bookman Old Style" w:hAnsi="Bookman Old Style"/>
          <w:color w:val="000000"/>
          <w:sz w:val="22"/>
          <w:szCs w:val="22"/>
          <w:shd w:val="clear" w:color="auto" w:fill="FDFDFD"/>
        </w:rPr>
        <w:t xml:space="preserve"> </w:t>
      </w:r>
      <w:r w:rsidRPr="00680EA4">
        <w:rPr>
          <w:rFonts w:ascii="Microsoft Sans Serif" w:hAnsi="Microsoft Sans Serif" w:cs="Microsoft Sans Serif"/>
        </w:rPr>
        <w:t xml:space="preserve">                                                         </w:t>
      </w:r>
    </w:p>
    <w:p w:rsidR="004076BB" w:rsidRPr="007C1453" w:rsidP="00057BAC">
      <w:pPr>
        <w:ind w:left="1134"/>
        <w:jc w:val="both"/>
        <w:rPr>
          <w:rFonts w:ascii="Bookman Old Style" w:hAnsi="Bookman Old Style" w:cs="Microsoft Sans Serif"/>
          <w:sz w:val="22"/>
          <w:szCs w:val="22"/>
        </w:rPr>
      </w:pPr>
      <w:r w:rsidRPr="00680EA4">
        <w:rPr>
          <w:rFonts w:ascii="Microsoft Sans Serif" w:hAnsi="Microsoft Sans Serif" w:cs="Microsoft Sans Serif"/>
          <w:sz w:val="20"/>
          <w:szCs w:val="20"/>
        </w:rPr>
        <w:tab/>
      </w:r>
      <w:r w:rsidR="00680EA4">
        <w:rPr>
          <w:rFonts w:ascii="Microsoft Sans Serif" w:hAnsi="Microsoft Sans Serif" w:cs="Microsoft Sans Serif"/>
          <w:sz w:val="20"/>
          <w:szCs w:val="20"/>
        </w:rPr>
        <w:tab/>
      </w:r>
      <w:r w:rsidRPr="007C1453" w:rsidR="00680EA4">
        <w:rPr>
          <w:rFonts w:ascii="Bookman Old Style" w:hAnsi="Bookman Old Style" w:cs="Microsoft Sans Serif"/>
          <w:sz w:val="22"/>
          <w:szCs w:val="22"/>
        </w:rPr>
        <w:t xml:space="preserve">          </w:t>
      </w:r>
      <w:r w:rsidRPr="007C1453">
        <w:rPr>
          <w:rFonts w:ascii="Bookman Old Style" w:hAnsi="Bookman Old Style" w:cs="Microsoft Sans Serif"/>
          <w:sz w:val="22"/>
          <w:szCs w:val="22"/>
        </w:rPr>
        <w:t xml:space="preserve">A </w:t>
      </w:r>
      <w:r w:rsidRPr="007C1453" w:rsidR="00FD68A0">
        <w:rPr>
          <w:rFonts w:ascii="Bookman Old Style" w:hAnsi="Bookman Old Style" w:cs="Microsoft Sans Serif"/>
          <w:b/>
          <w:sz w:val="22"/>
          <w:szCs w:val="22"/>
        </w:rPr>
        <w:t xml:space="preserve">Câmara Municipal de Tatuí </w:t>
      </w:r>
      <w:r w:rsidRPr="007C1453" w:rsidR="00FD68A0">
        <w:rPr>
          <w:rFonts w:ascii="Bookman Old Style" w:hAnsi="Bookman Old Style" w:cs="Microsoft Sans Serif"/>
          <w:sz w:val="22"/>
          <w:szCs w:val="22"/>
        </w:rPr>
        <w:t>aprova e eu</w:t>
      </w:r>
      <w:r w:rsidRPr="007C1453" w:rsidR="00FD68A0">
        <w:rPr>
          <w:rFonts w:ascii="Bookman Old Style" w:hAnsi="Bookman Old Style" w:cs="Microsoft Sans Serif"/>
          <w:b/>
          <w:sz w:val="22"/>
          <w:szCs w:val="22"/>
        </w:rPr>
        <w:t xml:space="preserve">, Prefeita Municipal, </w:t>
      </w:r>
      <w:r w:rsidRPr="007C1453" w:rsidR="00FD68A0">
        <w:rPr>
          <w:rFonts w:ascii="Bookman Old Style" w:hAnsi="Bookman Old Style" w:cs="Microsoft Sans Serif"/>
          <w:sz w:val="22"/>
          <w:szCs w:val="22"/>
        </w:rPr>
        <w:t>sanciono e promulgo a seguinte Lei:</w:t>
      </w:r>
    </w:p>
    <w:p w:rsidR="00A13FD9" w:rsidRPr="007C1453" w:rsidP="00057BAC">
      <w:pPr>
        <w:ind w:left="1134"/>
        <w:jc w:val="both"/>
        <w:rPr>
          <w:rFonts w:ascii="Bookman Old Style" w:hAnsi="Bookman Old Style" w:cs="Microsoft Sans Serif"/>
          <w:sz w:val="22"/>
          <w:szCs w:val="22"/>
        </w:rPr>
      </w:pPr>
    </w:p>
    <w:p w:rsidR="006E5DF4" w:rsidP="00170F10">
      <w:pPr>
        <w:ind w:left="1134"/>
        <w:jc w:val="both"/>
        <w:rPr>
          <w:rFonts w:ascii="Bookman Old Style" w:hAnsi="Bookman Old Style" w:cs="Microsoft Sans Serif"/>
          <w:sz w:val="22"/>
          <w:szCs w:val="22"/>
        </w:rPr>
      </w:pP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Pr="007C1453">
        <w:rPr>
          <w:rFonts w:ascii="Bookman Old Style" w:hAnsi="Bookman Old Style" w:cs="Microsoft Sans Serif"/>
          <w:sz w:val="22"/>
          <w:szCs w:val="22"/>
        </w:rPr>
        <w:tab/>
      </w:r>
      <w:r w:rsidR="00EC6677">
        <w:rPr>
          <w:rFonts w:ascii="Bookman Old Style" w:hAnsi="Bookman Old Style" w:cs="Microsoft Sans Serif"/>
          <w:sz w:val="22"/>
          <w:szCs w:val="22"/>
        </w:rPr>
        <w:t xml:space="preserve">    </w:t>
      </w:r>
    </w:p>
    <w:p w:rsidR="003619B9" w:rsidRP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  <w:r w:rsidRPr="003619B9">
        <w:rPr>
          <w:rFonts w:ascii="Bookman Old Style" w:hAnsi="Bookman Old Style" w:cs="Microsoft Sans Serif"/>
          <w:sz w:val="22"/>
          <w:szCs w:val="22"/>
        </w:rPr>
        <w:t xml:space="preserve">           </w:t>
      </w:r>
      <w:r w:rsidRPr="003619B9" w:rsidR="00784092">
        <w:rPr>
          <w:rFonts w:ascii="Bookman Old Style" w:hAnsi="Bookman Old Style" w:cs="Microsoft Sans Serif"/>
          <w:sz w:val="22"/>
          <w:szCs w:val="22"/>
        </w:rPr>
        <w:t xml:space="preserve">                              </w:t>
      </w:r>
      <w:r w:rsidRPr="003619B9" w:rsidR="001E4E41">
        <w:rPr>
          <w:rFonts w:ascii="Bookman Old Style" w:hAnsi="Bookman Old Style" w:cs="Microsoft Sans Serif"/>
          <w:sz w:val="22"/>
          <w:szCs w:val="22"/>
        </w:rPr>
        <w:t xml:space="preserve"> </w:t>
      </w:r>
      <w:r w:rsidRPr="003619B9" w:rsidR="00EC6677">
        <w:rPr>
          <w:rFonts w:ascii="Bookman Old Style" w:hAnsi="Bookman Old Style" w:cs="Microsoft Sans Serif"/>
          <w:b/>
          <w:sz w:val="22"/>
          <w:szCs w:val="22"/>
        </w:rPr>
        <w:t>Art. 1º</w:t>
      </w:r>
      <w:r w:rsidRPr="003619B9">
        <w:rPr>
          <w:rFonts w:ascii="Bookman Old Style" w:hAnsi="Bookman Old Style"/>
          <w:sz w:val="22"/>
          <w:szCs w:val="22"/>
        </w:rPr>
        <w:t xml:space="preserve"> É proibida a hospedagem de crianças e adolescentes em hotel, motel, pensão, pousada, albergue ou estabelecimento congênere, salvo se autorizado ou acompanhado pelos pais ou responsável, ou com permissão expressa da autoridade judiciária.</w:t>
      </w:r>
      <w:r w:rsidRPr="003619B9" w:rsidR="0015580C">
        <w:rPr>
          <w:rFonts w:ascii="Bookman Old Style" w:hAnsi="Bookman Old Style" w:cs="Microsoft Sans Serif"/>
          <w:sz w:val="22"/>
          <w:szCs w:val="22"/>
        </w:rPr>
        <w:t xml:space="preserve"> </w:t>
      </w:r>
    </w:p>
    <w:p w:rsidR="003619B9" w:rsidRP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619B9">
        <w:rPr>
          <w:rFonts w:ascii="Bookman Old Style" w:hAnsi="Bookman Old Style" w:cs="Microsoft Sans Serif"/>
          <w:b/>
          <w:sz w:val="22"/>
          <w:szCs w:val="22"/>
        </w:rPr>
        <w:t xml:space="preserve">                                     </w:t>
      </w:r>
      <w:r w:rsidRPr="003619B9">
        <w:rPr>
          <w:rFonts w:ascii="Bookman Old Style" w:hAnsi="Bookman Old Style" w:cs="Microsoft Sans Serif"/>
          <w:b/>
          <w:sz w:val="22"/>
          <w:szCs w:val="22"/>
        </w:rPr>
        <w:t xml:space="preserve">     </w:t>
      </w:r>
      <w:r w:rsidRPr="003619B9">
        <w:rPr>
          <w:rFonts w:ascii="Bookman Old Style" w:hAnsi="Bookman Old Style"/>
          <w:b/>
          <w:sz w:val="22"/>
          <w:szCs w:val="22"/>
        </w:rPr>
        <w:t>§ 1º</w:t>
      </w:r>
      <w:r w:rsidRPr="003619B9">
        <w:rPr>
          <w:rFonts w:ascii="Bookman Old Style" w:hAnsi="Bookman Old Style"/>
          <w:sz w:val="22"/>
          <w:szCs w:val="22"/>
        </w:rPr>
        <w:t xml:space="preserve"> - Para os efeitos desta Lei, considera-se criança a pessoa com até doze anos de idade incompletos e adolescentes aquela entre doze e dezoito anos de idade. </w:t>
      </w:r>
    </w:p>
    <w:p w:rsidR="003619B9" w:rsidRP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619B9">
        <w:rPr>
          <w:rFonts w:ascii="Bookman Old Style" w:hAnsi="Bookman Old Style" w:cs="Microsoft Sans Serif"/>
          <w:b/>
          <w:sz w:val="22"/>
          <w:szCs w:val="22"/>
        </w:rPr>
        <w:t xml:space="preserve">                                          </w:t>
      </w:r>
      <w:r w:rsidRPr="003619B9">
        <w:rPr>
          <w:rFonts w:ascii="Bookman Old Style" w:hAnsi="Bookman Old Style"/>
          <w:b/>
          <w:sz w:val="22"/>
          <w:szCs w:val="22"/>
        </w:rPr>
        <w:t>§ 2º</w:t>
      </w:r>
      <w:r w:rsidRPr="003619B9">
        <w:rPr>
          <w:rFonts w:ascii="Bookman Old Style" w:hAnsi="Bookman Old Style"/>
          <w:sz w:val="22"/>
          <w:szCs w:val="22"/>
        </w:rPr>
        <w:t xml:space="preserve"> - Os estabelecimentos de que trata o caput ficam obrigados a criar e manter ficha de registro de crianças e adolescentes que neles se hospedarem. </w:t>
      </w:r>
    </w:p>
    <w:p w:rsidR="003619B9" w:rsidRP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619B9">
        <w:rPr>
          <w:rFonts w:ascii="Bookman Old Style" w:hAnsi="Bookman Old Style"/>
          <w:b/>
          <w:sz w:val="22"/>
          <w:szCs w:val="22"/>
        </w:rPr>
        <w:t xml:space="preserve">                                          § 3º</w:t>
      </w:r>
      <w:r w:rsidRPr="003619B9">
        <w:rPr>
          <w:rFonts w:ascii="Bookman Old Style" w:hAnsi="Bookman Old Style"/>
          <w:sz w:val="22"/>
          <w:szCs w:val="22"/>
        </w:rPr>
        <w:t xml:space="preserve"> - Não supre a obrigatoriedade de identificação da criança ou adolescente o fato de estarem acompanhados pelos pais, responsável ou representante legal. </w:t>
      </w:r>
    </w:p>
    <w:p w:rsidR="003619B9" w:rsidRP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619B9">
        <w:rPr>
          <w:rFonts w:ascii="Bookman Old Style" w:hAnsi="Bookman Old Style"/>
          <w:b/>
          <w:sz w:val="22"/>
          <w:szCs w:val="22"/>
        </w:rPr>
        <w:t xml:space="preserve">                                          § 4º</w:t>
      </w:r>
      <w:r w:rsidRPr="003619B9">
        <w:rPr>
          <w:rFonts w:ascii="Bookman Old Style" w:hAnsi="Bookman Old Style"/>
          <w:sz w:val="22"/>
          <w:szCs w:val="22"/>
        </w:rPr>
        <w:t xml:space="preserve"> - Se a criança ou o adolescente possuir carteira de identidade deverá ser anexado uma fotocópia à sua ficha de identificação.</w:t>
      </w:r>
    </w:p>
    <w:p w:rsidR="003619B9" w:rsidRP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 w:cs="Microsoft Sans Serif"/>
          <w:sz w:val="22"/>
          <w:szCs w:val="22"/>
        </w:rPr>
      </w:pPr>
      <w:r w:rsidRPr="003619B9">
        <w:rPr>
          <w:rFonts w:ascii="Bookman Old Style" w:hAnsi="Bookman Old Style"/>
          <w:sz w:val="22"/>
          <w:szCs w:val="22"/>
        </w:rPr>
        <w:t xml:space="preserve">              </w:t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619B9">
        <w:rPr>
          <w:rFonts w:ascii="Bookman Old Style" w:hAnsi="Bookman Old Style"/>
          <w:b/>
          <w:sz w:val="22"/>
          <w:szCs w:val="22"/>
        </w:rPr>
        <w:t>§ 5º</w:t>
      </w:r>
      <w:r w:rsidRPr="003619B9">
        <w:rPr>
          <w:rFonts w:ascii="Bookman Old Style" w:hAnsi="Bookman Old Style"/>
          <w:sz w:val="22"/>
          <w:szCs w:val="22"/>
        </w:rPr>
        <w:t xml:space="preserve"> - Na impossibilidade de se ane</w:t>
      </w:r>
      <w:r>
        <w:rPr>
          <w:rFonts w:ascii="Bookman Old Style" w:hAnsi="Bookman Old Style"/>
          <w:sz w:val="22"/>
          <w:szCs w:val="22"/>
        </w:rPr>
        <w:t>xar a fotocópia referida no § 4º</w:t>
      </w:r>
      <w:r w:rsidRPr="003619B9">
        <w:rPr>
          <w:rFonts w:ascii="Bookman Old Style" w:hAnsi="Bookman Old Style"/>
          <w:sz w:val="22"/>
          <w:szCs w:val="22"/>
        </w:rPr>
        <w:t>, o responsável pelo preenchimento da ficha deverá anotar, nela, os dados constantes no documento de identidade.</w:t>
      </w:r>
    </w:p>
    <w:p w:rsidR="007766EE" w:rsidRP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 w:cs="Microsoft Sans Serif"/>
          <w:b/>
          <w:sz w:val="22"/>
          <w:szCs w:val="22"/>
        </w:rPr>
      </w:pPr>
      <w:r w:rsidRPr="003619B9">
        <w:rPr>
          <w:rFonts w:ascii="Bookman Old Style" w:hAnsi="Bookman Old Style" w:cs="Microsoft Sans Serif"/>
          <w:sz w:val="22"/>
          <w:szCs w:val="22"/>
        </w:rPr>
        <w:t xml:space="preserve">                                          </w:t>
      </w:r>
      <w:r w:rsidRPr="003619B9" w:rsidR="006313F4">
        <w:rPr>
          <w:rFonts w:ascii="Bookman Old Style" w:hAnsi="Bookman Old Style" w:cs="Microsoft Sans Serif"/>
          <w:b/>
          <w:sz w:val="22"/>
          <w:szCs w:val="22"/>
        </w:rPr>
        <w:t>Art. 2º</w:t>
      </w:r>
      <w:r w:rsidRPr="003619B9" w:rsidR="00170F10">
        <w:rPr>
          <w:rFonts w:ascii="Bookman Old Style" w:hAnsi="Bookman Old Style" w:cs="Microsoft Sans Serif"/>
          <w:b/>
          <w:sz w:val="22"/>
          <w:szCs w:val="22"/>
        </w:rPr>
        <w:t xml:space="preserve"> </w:t>
      </w:r>
      <w:r w:rsidRPr="003619B9">
        <w:rPr>
          <w:rFonts w:ascii="Bookman Old Style" w:hAnsi="Bookman Old Style"/>
          <w:sz w:val="22"/>
          <w:szCs w:val="22"/>
        </w:rPr>
        <w:t>A direção do estabelecimento hoteleiro informará aos Conselhos Tutelares e às autoridades policiais sobre qualquer irregularidade ou suspeita relacionada à prestação das informações exigidas nesta Lei.</w:t>
      </w:r>
    </w:p>
    <w:p w:rsid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3619B9">
        <w:rPr>
          <w:rFonts w:ascii="Bookman Old Style" w:hAnsi="Bookman Old Style" w:cs="Arial"/>
          <w:sz w:val="22"/>
          <w:szCs w:val="22"/>
        </w:rPr>
        <w:t xml:space="preserve">         </w:t>
      </w:r>
      <w:r w:rsidRPr="003619B9">
        <w:rPr>
          <w:rFonts w:ascii="Bookman Old Style" w:hAnsi="Bookman Old Style" w:cs="Arial"/>
          <w:sz w:val="22"/>
          <w:szCs w:val="22"/>
        </w:rPr>
        <w:t xml:space="preserve">                               </w:t>
      </w:r>
      <w:r w:rsidRPr="003619B9">
        <w:rPr>
          <w:rFonts w:ascii="Bookman Old Style" w:hAnsi="Bookman Old Style" w:cs="Arial"/>
          <w:sz w:val="22"/>
          <w:szCs w:val="22"/>
        </w:rPr>
        <w:t xml:space="preserve"> </w:t>
      </w:r>
    </w:p>
    <w:p w:rsidR="003619B9" w:rsidP="00784092">
      <w:pPr>
        <w:tabs>
          <w:tab w:val="left" w:pos="195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766EE" w:rsidRPr="003619B9" w:rsidP="003619B9">
      <w:pPr>
        <w:tabs>
          <w:tab w:val="left" w:pos="195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                     </w:t>
      </w:r>
      <w:r w:rsidRPr="003619B9" w:rsidR="00784092">
        <w:rPr>
          <w:rFonts w:ascii="Bookman Old Style" w:hAnsi="Bookman Old Style" w:cs="Arial"/>
          <w:b/>
          <w:sz w:val="22"/>
          <w:szCs w:val="22"/>
        </w:rPr>
        <w:t xml:space="preserve">Art. 3° </w:t>
      </w:r>
      <w:r w:rsidRPr="003619B9">
        <w:rPr>
          <w:rFonts w:ascii="Bookman Old Style" w:hAnsi="Bookman Old Style"/>
          <w:sz w:val="22"/>
          <w:szCs w:val="22"/>
        </w:rPr>
        <w:t>A ficha de registro deverá ser mantida em poder do es</w:t>
      </w:r>
      <w:r w:rsidR="006A2717">
        <w:rPr>
          <w:rFonts w:ascii="Bookman Old Style" w:hAnsi="Bookman Old Style"/>
          <w:sz w:val="22"/>
          <w:szCs w:val="22"/>
        </w:rPr>
        <w:t>tabelecimento de que trata o Art. 1º</w:t>
      </w:r>
      <w:r w:rsidRPr="003619B9">
        <w:rPr>
          <w:rFonts w:ascii="Bookman Old Style" w:hAnsi="Bookman Old Style"/>
          <w:sz w:val="22"/>
          <w:szCs w:val="22"/>
        </w:rPr>
        <w:t>, por prazo mínimo de 02 (dois) anos, e os dados nela contidos serão fornecidos somente mediante requisição de autoridade policial, do Conselho Tutelar, do Ministério Público, do Poder Judiciário ou de Comissão Parlamentar de Inquérito.</w:t>
      </w:r>
    </w:p>
    <w:p w:rsidR="007766EE" w:rsidRPr="003619B9" w:rsidP="003619B9">
      <w:pPr>
        <w:pStyle w:val="ListParagraph"/>
        <w:tabs>
          <w:tab w:val="left" w:pos="1950"/>
        </w:tabs>
        <w:spacing w:line="360" w:lineRule="auto"/>
        <w:ind w:left="0"/>
        <w:jc w:val="both"/>
        <w:rPr>
          <w:rFonts w:ascii="Bookman Old Style" w:hAnsi="Bookman Old Style" w:cs="Arial"/>
          <w:color w:val="000000"/>
          <w:sz w:val="22"/>
          <w:szCs w:val="22"/>
          <w:shd w:val="clear" w:color="auto" w:fill="FFFFFF"/>
        </w:rPr>
      </w:pPr>
      <w:r w:rsidRPr="003619B9">
        <w:rPr>
          <w:rFonts w:ascii="Bookman Old Style" w:hAnsi="Bookman Old Style" w:cs="Arial"/>
          <w:b/>
          <w:sz w:val="22"/>
          <w:szCs w:val="22"/>
        </w:rPr>
        <w:tab/>
      </w:r>
      <w:r w:rsidR="003619B9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Pr="003619B9">
        <w:rPr>
          <w:rFonts w:ascii="Bookman Old Style" w:hAnsi="Bookman Old Style" w:cs="Arial"/>
          <w:b/>
          <w:sz w:val="22"/>
          <w:szCs w:val="22"/>
        </w:rPr>
        <w:t xml:space="preserve"> Art.4º </w:t>
      </w:r>
      <w:r w:rsidRPr="003619B9" w:rsidR="003619B9">
        <w:rPr>
          <w:rFonts w:ascii="Bookman Old Style" w:hAnsi="Bookman Old Style"/>
          <w:sz w:val="22"/>
          <w:szCs w:val="22"/>
        </w:rPr>
        <w:t>Os estabel</w:t>
      </w:r>
      <w:r w:rsidR="006A2717">
        <w:rPr>
          <w:rFonts w:ascii="Bookman Old Style" w:hAnsi="Bookman Old Style"/>
          <w:sz w:val="22"/>
          <w:szCs w:val="22"/>
        </w:rPr>
        <w:t xml:space="preserve">ecimentos de que trata o Art. 1º </w:t>
      </w:r>
      <w:r w:rsidRPr="003619B9" w:rsidR="003619B9">
        <w:rPr>
          <w:rFonts w:ascii="Bookman Old Style" w:hAnsi="Bookman Old Style"/>
          <w:sz w:val="22"/>
          <w:szCs w:val="22"/>
        </w:rPr>
        <w:t>deverão afixar, em lugar visível de suas dependências, cópia desta Lei e cartaz, informando a obrigatoriedade do preenchimento da ficha de registro da criança ou adolescente.</w:t>
      </w:r>
    </w:p>
    <w:p w:rsidR="003619B9" w:rsidRPr="003619B9" w:rsidP="003619B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619B9"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619B9" w:rsidR="00AC4794">
        <w:rPr>
          <w:rFonts w:ascii="Bookman Old Style" w:hAnsi="Bookman Old Style"/>
          <w:b/>
          <w:sz w:val="22"/>
          <w:szCs w:val="22"/>
        </w:rPr>
        <w:t xml:space="preserve">Art. </w:t>
      </w:r>
      <w:r w:rsidRPr="003619B9" w:rsidR="00784092">
        <w:rPr>
          <w:rFonts w:ascii="Bookman Old Style" w:hAnsi="Bookman Old Style"/>
          <w:b/>
          <w:sz w:val="22"/>
          <w:szCs w:val="22"/>
        </w:rPr>
        <w:t>5º</w:t>
      </w:r>
      <w:r w:rsidR="006A2717">
        <w:rPr>
          <w:rFonts w:ascii="Bookman Old Style" w:hAnsi="Bookman Old Style"/>
          <w:sz w:val="22"/>
          <w:szCs w:val="22"/>
        </w:rPr>
        <w:t xml:space="preserve"> </w:t>
      </w:r>
      <w:r w:rsidRPr="003619B9">
        <w:rPr>
          <w:rFonts w:ascii="Bookman Old Style" w:hAnsi="Bookman Old Style"/>
          <w:sz w:val="22"/>
          <w:szCs w:val="22"/>
        </w:rPr>
        <w:t>O descumprimento do disposto neste artigo sujeitará os infratores, pessoas físicas ou jurídicas, que mantenham ou administrem os estabel</w:t>
      </w:r>
      <w:r w:rsidR="006A2717">
        <w:rPr>
          <w:rFonts w:ascii="Bookman Old Style" w:hAnsi="Bookman Old Style"/>
          <w:sz w:val="22"/>
          <w:szCs w:val="22"/>
        </w:rPr>
        <w:t>ecimentos de que trata o Art. 1º</w:t>
      </w:r>
      <w:r w:rsidRPr="003619B9">
        <w:rPr>
          <w:rFonts w:ascii="Bookman Old Style" w:hAnsi="Bookman Old Style"/>
          <w:sz w:val="22"/>
          <w:szCs w:val="22"/>
        </w:rPr>
        <w:t>, às penalidades previstas no Art. 250 do Estatuto da Criança e do Adolescente (Lei Federal n° 8.069, de 13 de julho de 1990).</w:t>
      </w:r>
    </w:p>
    <w:p w:rsidR="003619B9" w:rsidRPr="003619B9" w:rsidP="003619B9">
      <w:pPr>
        <w:spacing w:line="276" w:lineRule="auto"/>
        <w:jc w:val="both"/>
        <w:rPr>
          <w:rFonts w:ascii="Bookman Old Style" w:hAnsi="Bookman Old Style" w:cs="Arial"/>
          <w:color w:val="000000"/>
          <w:sz w:val="22"/>
          <w:szCs w:val="22"/>
          <w:shd w:val="clear" w:color="auto" w:fill="FFFFFF"/>
        </w:rPr>
      </w:pPr>
      <w:r w:rsidRPr="003619B9">
        <w:rPr>
          <w:rFonts w:ascii="Bookman Old Style" w:hAnsi="Bookman Old Style"/>
          <w:sz w:val="22"/>
          <w:szCs w:val="22"/>
        </w:rPr>
        <w:t xml:space="preserve">                                  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3619B9">
        <w:rPr>
          <w:rFonts w:ascii="Bookman Old Style" w:hAnsi="Bookman Old Style"/>
          <w:b/>
          <w:sz w:val="22"/>
          <w:szCs w:val="22"/>
        </w:rPr>
        <w:t>Art. 6º</w:t>
      </w:r>
      <w:r w:rsidRPr="003619B9">
        <w:rPr>
          <w:rFonts w:ascii="Bookman Old Style" w:hAnsi="Bookman Old Style"/>
          <w:sz w:val="22"/>
          <w:szCs w:val="22"/>
        </w:rPr>
        <w:t xml:space="preserve"> - Esta Lei entra em vigor na data de sua publicação.</w:t>
      </w:r>
    </w:p>
    <w:p w:rsidR="003619B9" w:rsidP="003619B9">
      <w:pPr>
        <w:rPr>
          <w:rFonts w:ascii="Bookman Old Style" w:hAnsi="Bookman Old Style" w:cs="Microsoft Sans Serif"/>
          <w:b/>
          <w:sz w:val="22"/>
          <w:szCs w:val="22"/>
        </w:rPr>
      </w:pPr>
    </w:p>
    <w:p w:rsidR="003619B9" w:rsidP="00057BAC">
      <w:pPr>
        <w:ind w:left="1134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3619B9" w:rsidP="00057BAC">
      <w:pPr>
        <w:ind w:left="1134"/>
        <w:jc w:val="center"/>
        <w:rPr>
          <w:rFonts w:ascii="Bookman Old Style" w:hAnsi="Bookman Old Style" w:cs="Microsoft Sans Serif"/>
          <w:b/>
          <w:sz w:val="22"/>
          <w:szCs w:val="22"/>
        </w:rPr>
      </w:pPr>
    </w:p>
    <w:p w:rsidR="009026D9" w:rsidRPr="007C1453" w:rsidP="00057BAC">
      <w:pPr>
        <w:ind w:left="1134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7C1453">
        <w:rPr>
          <w:rFonts w:ascii="Bookman Old Style" w:hAnsi="Bookman Old Style" w:cs="Microsoft Sans Serif"/>
          <w:b/>
          <w:sz w:val="22"/>
          <w:szCs w:val="22"/>
        </w:rPr>
        <w:t>JUSTIFICATIVA</w:t>
      </w:r>
    </w:p>
    <w:p w:rsidR="009026D9" w:rsidP="00057BAC">
      <w:pPr>
        <w:ind w:left="1134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                      </w:t>
      </w:r>
    </w:p>
    <w:p w:rsidR="00BE466D" w:rsidRPr="00680EA4" w:rsidP="00057BAC">
      <w:pPr>
        <w:ind w:left="1134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                        </w:t>
      </w:r>
    </w:p>
    <w:p w:rsidR="003619B9" w:rsidP="00827850">
      <w:pPr>
        <w:jc w:val="both"/>
      </w:pPr>
      <w:r>
        <w:rPr>
          <w:rFonts w:ascii="Microsoft Sans Serif" w:hAnsi="Microsoft Sans Serif" w:cs="Microsoft Sans Serif"/>
          <w:bCs/>
          <w:iCs/>
          <w:sz w:val="22"/>
          <w:szCs w:val="22"/>
        </w:rPr>
        <w:t xml:space="preserve">                        </w:t>
      </w:r>
      <w:r>
        <w:t xml:space="preserve">O Projeto de Lei trata sobre a obrigatoriedade de hotéis, pousadas e estabelecimentos congêneres registrarem crianças e adolescentes que se hospedarem em suas dependências. </w:t>
      </w:r>
    </w:p>
    <w:p w:rsidR="003619B9" w:rsidP="00827850">
      <w:pPr>
        <w:jc w:val="both"/>
      </w:pPr>
      <w:r>
        <w:t xml:space="preserve">                        Esse projeto é uma forma de contribuir com a segurança dos que estão na menoridade. "Hoje em dia, esses estabelecimentos cobram apenas a certidão de nascimento da criança. E meu projeto vai exigir que se </w:t>
      </w:r>
      <w:r>
        <w:t>faça</w:t>
      </w:r>
      <w:r>
        <w:t xml:space="preserve"> um cadastro da criança ou adolescente, com informações mais precisas. Isso é uma maneira de proteger o público infanto-juvenil desse quadro de desaparecimentos, sequestros e crimes que porventura nos assolam".</w:t>
      </w:r>
    </w:p>
    <w:p w:rsidR="003619B9" w:rsidP="00827850">
      <w:pPr>
        <w:jc w:val="both"/>
      </w:pPr>
      <w:r>
        <w:t xml:space="preserve">                        O projeto está baseado no que afirma a (Lei Federal n° 8.069, de Julho de 1990 no artigo 82), do Estatuto da Criança e do Adolescente (ECA): "É proibida a hospedagem de criança ou adolescente em hotel, motel, pensão ou estabelecimento congênere, salvo se autorizado ou acompanhado pelos pais ou responsável". </w:t>
      </w:r>
    </w:p>
    <w:p w:rsidR="00784092" w:rsidRPr="00680EA4" w:rsidP="00827850">
      <w:pPr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  <w:r>
        <w:t xml:space="preserve">                       Sendo assim peço aos nobres pares que apoiem esse projeto de lei.</w:t>
      </w:r>
    </w:p>
    <w:p w:rsidR="009C5BAA" w:rsidP="003619B9">
      <w:pPr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AC4794" w:rsidP="004308D7">
      <w:pPr>
        <w:ind w:left="1134"/>
        <w:jc w:val="center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AC4794" w:rsidP="003619B9">
      <w:pPr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AC4794" w:rsidRPr="00680EA4" w:rsidP="004308D7">
      <w:pPr>
        <w:ind w:left="1134"/>
        <w:jc w:val="center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4308D7" w:rsidRPr="00680EA4" w:rsidP="004308D7">
      <w:pPr>
        <w:ind w:left="1134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Sala das Sessões “Ver. Rafael Orsi Filho”, </w:t>
      </w:r>
      <w:r w:rsidR="00EE0E94">
        <w:rPr>
          <w:rFonts w:ascii="Microsoft Sans Serif" w:hAnsi="Microsoft Sans Serif" w:cs="Microsoft Sans Serif"/>
          <w:b/>
          <w:sz w:val="22"/>
          <w:szCs w:val="22"/>
        </w:rPr>
        <w:t>31</w:t>
      </w: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 de </w:t>
      </w:r>
      <w:r w:rsidRPr="00680EA4" w:rsidR="003F02DF">
        <w:rPr>
          <w:rFonts w:ascii="Microsoft Sans Serif" w:hAnsi="Microsoft Sans Serif" w:cs="Microsoft Sans Serif"/>
          <w:b/>
          <w:sz w:val="22"/>
          <w:szCs w:val="22"/>
        </w:rPr>
        <w:t>Maio</w:t>
      </w:r>
      <w:r w:rsidRPr="00680EA4">
        <w:rPr>
          <w:rFonts w:ascii="Microsoft Sans Serif" w:hAnsi="Microsoft Sans Serif" w:cs="Microsoft Sans Serif"/>
          <w:b/>
          <w:sz w:val="22"/>
          <w:szCs w:val="22"/>
        </w:rPr>
        <w:t xml:space="preserve"> de 2021.</w:t>
      </w:r>
    </w:p>
    <w:p w:rsidR="00F06D0A" w:rsidP="003619B9">
      <w:pPr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3619B9" w:rsidP="003619B9">
      <w:pPr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3619B9" w:rsidRPr="00680EA4" w:rsidP="003619B9">
      <w:pPr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9C5BAA" w:rsidRPr="00680EA4" w:rsidP="00057BAC">
      <w:pPr>
        <w:ind w:left="1134"/>
        <w:jc w:val="both"/>
        <w:rPr>
          <w:rFonts w:ascii="Microsoft Sans Serif" w:hAnsi="Microsoft Sans Serif" w:cs="Microsoft Sans Serif"/>
          <w:bCs/>
          <w:iCs/>
          <w:sz w:val="22"/>
          <w:szCs w:val="22"/>
        </w:rPr>
      </w:pPr>
    </w:p>
    <w:p w:rsidR="005A2DD6" w:rsidRPr="00680EA4" w:rsidP="00057BAC">
      <w:pPr>
        <w:ind w:left="1134"/>
        <w:jc w:val="center"/>
        <w:rPr>
          <w:rFonts w:ascii="Microsoft Sans Serif" w:hAnsi="Microsoft Sans Serif" w:cs="Microsoft Sans Serif"/>
          <w:b/>
          <w:bCs/>
          <w:iCs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>Eduardinho</w:t>
      </w:r>
    </w:p>
    <w:p w:rsidR="005A2DD6" w:rsidRPr="00680EA4" w:rsidP="00057BAC">
      <w:pPr>
        <w:ind w:left="1134"/>
        <w:jc w:val="center"/>
        <w:rPr>
          <w:rFonts w:ascii="Microsoft Sans Serif" w:hAnsi="Microsoft Sans Serif" w:cs="Microsoft Sans Serif"/>
          <w:b/>
          <w:bCs/>
          <w:iCs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 xml:space="preserve">José Eduardo Morais </w:t>
      </w: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>Perbelini</w:t>
      </w:r>
    </w:p>
    <w:p w:rsidR="005A2DD6" w:rsidRPr="00680EA4" w:rsidP="00057BAC">
      <w:pPr>
        <w:ind w:left="1134"/>
        <w:jc w:val="center"/>
        <w:rPr>
          <w:rFonts w:ascii="Microsoft Sans Serif" w:hAnsi="Microsoft Sans Serif" w:cs="Microsoft Sans Serif"/>
          <w:b/>
          <w:bCs/>
          <w:iCs/>
          <w:sz w:val="22"/>
          <w:szCs w:val="22"/>
        </w:rPr>
      </w:pPr>
      <w:r w:rsidRPr="00680EA4">
        <w:rPr>
          <w:rFonts w:ascii="Microsoft Sans Serif" w:hAnsi="Microsoft Sans Serif" w:cs="Microsoft Sans Serif"/>
          <w:b/>
          <w:bCs/>
          <w:iCs/>
          <w:sz w:val="22"/>
          <w:szCs w:val="22"/>
        </w:rPr>
        <w:t>Vereador</w:t>
      </w:r>
    </w:p>
    <w:p w:rsidR="002A5ECE" w:rsidRPr="00680EA4" w:rsidP="00057BAC">
      <w:pPr>
        <w:ind w:left="1134"/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0" w:name="_GoBack"/>
      <w:bookmarkEnd w:id="0"/>
    </w:p>
    <w:sectPr w:rsidSect="00057BAC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60288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209829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6313F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Telefone: 015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1A4D02">
      <w:rPr>
        <w:rFonts w:ascii="Monotype Corsiva" w:hAnsi="Monotype Corsiva"/>
      </w:rPr>
      <w:tab/>
    </w:r>
    <w:r w:rsidR="001A4D02">
      <w:rPr>
        <w:rFonts w:ascii="Monotype Corsiva" w:hAnsi="Monotype Corsiva"/>
      </w:rPr>
      <w:tab/>
      <w:t>e-mail: claudio.santos</w:t>
    </w:r>
    <w:r w:rsidRPr="002C6F1F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73313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4927"/>
    <w:multiLevelType w:val="multilevel"/>
    <w:tmpl w:val="5D3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20314"/>
    <w:multiLevelType w:val="hybridMultilevel"/>
    <w:tmpl w:val="35F2CC08"/>
    <w:lvl w:ilvl="0">
      <w:start w:val="1"/>
      <w:numFmt w:val="upperRoman"/>
      <w:lvlText w:val="%1-"/>
      <w:lvlJc w:val="left"/>
      <w:pPr>
        <w:ind w:left="270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9AD"/>
    <w:rsid w:val="000049D1"/>
    <w:rsid w:val="000052C1"/>
    <w:rsid w:val="00016C27"/>
    <w:rsid w:val="00020E87"/>
    <w:rsid w:val="000235AE"/>
    <w:rsid w:val="0002389C"/>
    <w:rsid w:val="0003597A"/>
    <w:rsid w:val="000378D8"/>
    <w:rsid w:val="00041837"/>
    <w:rsid w:val="00041F6A"/>
    <w:rsid w:val="0005123C"/>
    <w:rsid w:val="00055F2B"/>
    <w:rsid w:val="00057BAC"/>
    <w:rsid w:val="00064623"/>
    <w:rsid w:val="0006582A"/>
    <w:rsid w:val="000668BB"/>
    <w:rsid w:val="00067115"/>
    <w:rsid w:val="0007698A"/>
    <w:rsid w:val="000866CE"/>
    <w:rsid w:val="00086BD2"/>
    <w:rsid w:val="000913D6"/>
    <w:rsid w:val="00095EA8"/>
    <w:rsid w:val="000A385B"/>
    <w:rsid w:val="000B27E4"/>
    <w:rsid w:val="000B370F"/>
    <w:rsid w:val="000B4D14"/>
    <w:rsid w:val="000B759B"/>
    <w:rsid w:val="000C03E7"/>
    <w:rsid w:val="000C58CB"/>
    <w:rsid w:val="000C632B"/>
    <w:rsid w:val="000D39D2"/>
    <w:rsid w:val="000D62D3"/>
    <w:rsid w:val="000D6B09"/>
    <w:rsid w:val="000E268C"/>
    <w:rsid w:val="000E2973"/>
    <w:rsid w:val="000E4726"/>
    <w:rsid w:val="000E6372"/>
    <w:rsid w:val="000F1EE4"/>
    <w:rsid w:val="000F2497"/>
    <w:rsid w:val="000F6677"/>
    <w:rsid w:val="001005A0"/>
    <w:rsid w:val="00100F4D"/>
    <w:rsid w:val="001061F1"/>
    <w:rsid w:val="00110A60"/>
    <w:rsid w:val="00117766"/>
    <w:rsid w:val="001200EC"/>
    <w:rsid w:val="00120B06"/>
    <w:rsid w:val="00120D6D"/>
    <w:rsid w:val="00122441"/>
    <w:rsid w:val="00124BEB"/>
    <w:rsid w:val="00131AF8"/>
    <w:rsid w:val="001358ED"/>
    <w:rsid w:val="001426C9"/>
    <w:rsid w:val="00145B2C"/>
    <w:rsid w:val="0015580C"/>
    <w:rsid w:val="001709FD"/>
    <w:rsid w:val="00170F10"/>
    <w:rsid w:val="001819DE"/>
    <w:rsid w:val="001855F7"/>
    <w:rsid w:val="001864FE"/>
    <w:rsid w:val="00187821"/>
    <w:rsid w:val="001913D9"/>
    <w:rsid w:val="001932EC"/>
    <w:rsid w:val="00194CCC"/>
    <w:rsid w:val="00197220"/>
    <w:rsid w:val="001A4C8F"/>
    <w:rsid w:val="001A4D02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C2811"/>
    <w:rsid w:val="001D01BC"/>
    <w:rsid w:val="001D0C97"/>
    <w:rsid w:val="001D140E"/>
    <w:rsid w:val="001D31D1"/>
    <w:rsid w:val="001D34CD"/>
    <w:rsid w:val="001D42D6"/>
    <w:rsid w:val="001D59F4"/>
    <w:rsid w:val="001E4E41"/>
    <w:rsid w:val="001F033F"/>
    <w:rsid w:val="001F5631"/>
    <w:rsid w:val="001F5C8C"/>
    <w:rsid w:val="001F6E31"/>
    <w:rsid w:val="0020184F"/>
    <w:rsid w:val="00206C4D"/>
    <w:rsid w:val="00213028"/>
    <w:rsid w:val="002132E2"/>
    <w:rsid w:val="00213FCD"/>
    <w:rsid w:val="0021655A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0F9C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0B25"/>
    <w:rsid w:val="002910BE"/>
    <w:rsid w:val="00291CBB"/>
    <w:rsid w:val="00292C38"/>
    <w:rsid w:val="002948AE"/>
    <w:rsid w:val="002950B6"/>
    <w:rsid w:val="00295918"/>
    <w:rsid w:val="002960BF"/>
    <w:rsid w:val="00297DA5"/>
    <w:rsid w:val="002A35F9"/>
    <w:rsid w:val="002A5D69"/>
    <w:rsid w:val="002A5ECE"/>
    <w:rsid w:val="002A70DF"/>
    <w:rsid w:val="002A7171"/>
    <w:rsid w:val="002B0327"/>
    <w:rsid w:val="002B621B"/>
    <w:rsid w:val="002C0377"/>
    <w:rsid w:val="002C61D1"/>
    <w:rsid w:val="002C6F1F"/>
    <w:rsid w:val="002E1042"/>
    <w:rsid w:val="002E2C27"/>
    <w:rsid w:val="002E6D0F"/>
    <w:rsid w:val="002F0D76"/>
    <w:rsid w:val="002F3190"/>
    <w:rsid w:val="002F31D9"/>
    <w:rsid w:val="002F3437"/>
    <w:rsid w:val="002F644F"/>
    <w:rsid w:val="003011CB"/>
    <w:rsid w:val="00304550"/>
    <w:rsid w:val="00306F78"/>
    <w:rsid w:val="003154DE"/>
    <w:rsid w:val="00320352"/>
    <w:rsid w:val="003219AE"/>
    <w:rsid w:val="00322249"/>
    <w:rsid w:val="003223BA"/>
    <w:rsid w:val="00322A67"/>
    <w:rsid w:val="0032499F"/>
    <w:rsid w:val="0033291F"/>
    <w:rsid w:val="00333B44"/>
    <w:rsid w:val="00334D6E"/>
    <w:rsid w:val="00336F1F"/>
    <w:rsid w:val="00341DD6"/>
    <w:rsid w:val="00346B03"/>
    <w:rsid w:val="003543BB"/>
    <w:rsid w:val="003619B9"/>
    <w:rsid w:val="00374544"/>
    <w:rsid w:val="00380F90"/>
    <w:rsid w:val="0038402E"/>
    <w:rsid w:val="00390400"/>
    <w:rsid w:val="00394F97"/>
    <w:rsid w:val="003A04FD"/>
    <w:rsid w:val="003A3E4C"/>
    <w:rsid w:val="003A4DD6"/>
    <w:rsid w:val="003A5902"/>
    <w:rsid w:val="003A7448"/>
    <w:rsid w:val="003B0260"/>
    <w:rsid w:val="003B1CA9"/>
    <w:rsid w:val="003B5C79"/>
    <w:rsid w:val="003C0408"/>
    <w:rsid w:val="003C2311"/>
    <w:rsid w:val="003C461D"/>
    <w:rsid w:val="003E1B83"/>
    <w:rsid w:val="003E413C"/>
    <w:rsid w:val="003E73FB"/>
    <w:rsid w:val="003F02DF"/>
    <w:rsid w:val="003F1B11"/>
    <w:rsid w:val="003F1B65"/>
    <w:rsid w:val="003F4340"/>
    <w:rsid w:val="003F4777"/>
    <w:rsid w:val="003F52BF"/>
    <w:rsid w:val="0040053F"/>
    <w:rsid w:val="00401555"/>
    <w:rsid w:val="0040573B"/>
    <w:rsid w:val="004076BB"/>
    <w:rsid w:val="00416A29"/>
    <w:rsid w:val="0042380B"/>
    <w:rsid w:val="004275DD"/>
    <w:rsid w:val="004308D7"/>
    <w:rsid w:val="00431469"/>
    <w:rsid w:val="00435FD4"/>
    <w:rsid w:val="004413DA"/>
    <w:rsid w:val="004416FF"/>
    <w:rsid w:val="00443BB7"/>
    <w:rsid w:val="00447BAA"/>
    <w:rsid w:val="004517E0"/>
    <w:rsid w:val="00452061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4E36"/>
    <w:rsid w:val="004A7EAA"/>
    <w:rsid w:val="004B225C"/>
    <w:rsid w:val="004B2CA2"/>
    <w:rsid w:val="004B59D1"/>
    <w:rsid w:val="004C52BD"/>
    <w:rsid w:val="004D0FE9"/>
    <w:rsid w:val="004D12EA"/>
    <w:rsid w:val="004E36BB"/>
    <w:rsid w:val="004E68AA"/>
    <w:rsid w:val="004E7374"/>
    <w:rsid w:val="004F4EF1"/>
    <w:rsid w:val="004F6FF7"/>
    <w:rsid w:val="005000F8"/>
    <w:rsid w:val="00500B2C"/>
    <w:rsid w:val="00506039"/>
    <w:rsid w:val="0051108C"/>
    <w:rsid w:val="00512FB6"/>
    <w:rsid w:val="0052466B"/>
    <w:rsid w:val="005250A5"/>
    <w:rsid w:val="00535049"/>
    <w:rsid w:val="005363BF"/>
    <w:rsid w:val="0054088D"/>
    <w:rsid w:val="00541D1E"/>
    <w:rsid w:val="0054518A"/>
    <w:rsid w:val="00545894"/>
    <w:rsid w:val="00547754"/>
    <w:rsid w:val="00552CE1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593C"/>
    <w:rsid w:val="005C64B1"/>
    <w:rsid w:val="005D19F0"/>
    <w:rsid w:val="005D37F7"/>
    <w:rsid w:val="005D6D5A"/>
    <w:rsid w:val="005E1B0D"/>
    <w:rsid w:val="005E3914"/>
    <w:rsid w:val="005E537C"/>
    <w:rsid w:val="005E6062"/>
    <w:rsid w:val="005F0C47"/>
    <w:rsid w:val="005F39AA"/>
    <w:rsid w:val="005F3C47"/>
    <w:rsid w:val="005F3E15"/>
    <w:rsid w:val="006040C7"/>
    <w:rsid w:val="00605402"/>
    <w:rsid w:val="006065EB"/>
    <w:rsid w:val="0061515A"/>
    <w:rsid w:val="006210C2"/>
    <w:rsid w:val="006212C4"/>
    <w:rsid w:val="00621417"/>
    <w:rsid w:val="00627055"/>
    <w:rsid w:val="0062722A"/>
    <w:rsid w:val="006313F4"/>
    <w:rsid w:val="0063365A"/>
    <w:rsid w:val="0063539A"/>
    <w:rsid w:val="00635DB1"/>
    <w:rsid w:val="006445CF"/>
    <w:rsid w:val="006470C7"/>
    <w:rsid w:val="006517AA"/>
    <w:rsid w:val="006533A8"/>
    <w:rsid w:val="006571FB"/>
    <w:rsid w:val="0066005B"/>
    <w:rsid w:val="0067668D"/>
    <w:rsid w:val="006768DB"/>
    <w:rsid w:val="00680EA4"/>
    <w:rsid w:val="00681968"/>
    <w:rsid w:val="00683D63"/>
    <w:rsid w:val="006876FA"/>
    <w:rsid w:val="006930DA"/>
    <w:rsid w:val="006944FB"/>
    <w:rsid w:val="0069542A"/>
    <w:rsid w:val="006A2717"/>
    <w:rsid w:val="006A511A"/>
    <w:rsid w:val="006B0A02"/>
    <w:rsid w:val="006B148E"/>
    <w:rsid w:val="006B3281"/>
    <w:rsid w:val="006B5B26"/>
    <w:rsid w:val="006B6191"/>
    <w:rsid w:val="006B6752"/>
    <w:rsid w:val="006C30A5"/>
    <w:rsid w:val="006D1E3B"/>
    <w:rsid w:val="006D2B66"/>
    <w:rsid w:val="006D2EE8"/>
    <w:rsid w:val="006D4C51"/>
    <w:rsid w:val="006D55E1"/>
    <w:rsid w:val="006E087C"/>
    <w:rsid w:val="006E154E"/>
    <w:rsid w:val="006E5DF4"/>
    <w:rsid w:val="006F2B15"/>
    <w:rsid w:val="006F54DE"/>
    <w:rsid w:val="006F6893"/>
    <w:rsid w:val="006F7FA8"/>
    <w:rsid w:val="00703B86"/>
    <w:rsid w:val="00705B0A"/>
    <w:rsid w:val="007103C1"/>
    <w:rsid w:val="00710D7A"/>
    <w:rsid w:val="00712C3A"/>
    <w:rsid w:val="00720854"/>
    <w:rsid w:val="00722FF4"/>
    <w:rsid w:val="007231C7"/>
    <w:rsid w:val="00734EF6"/>
    <w:rsid w:val="00751277"/>
    <w:rsid w:val="00752F5D"/>
    <w:rsid w:val="0076533C"/>
    <w:rsid w:val="00767566"/>
    <w:rsid w:val="00775758"/>
    <w:rsid w:val="00775A16"/>
    <w:rsid w:val="007766EE"/>
    <w:rsid w:val="00780299"/>
    <w:rsid w:val="00783FF3"/>
    <w:rsid w:val="00784092"/>
    <w:rsid w:val="00793C84"/>
    <w:rsid w:val="007A0834"/>
    <w:rsid w:val="007A3AAA"/>
    <w:rsid w:val="007A6484"/>
    <w:rsid w:val="007A6C1F"/>
    <w:rsid w:val="007A7097"/>
    <w:rsid w:val="007B2B9C"/>
    <w:rsid w:val="007B2E72"/>
    <w:rsid w:val="007B4FD1"/>
    <w:rsid w:val="007B5B57"/>
    <w:rsid w:val="007C0CD0"/>
    <w:rsid w:val="007C1453"/>
    <w:rsid w:val="007C6CBE"/>
    <w:rsid w:val="007C72F9"/>
    <w:rsid w:val="007D090E"/>
    <w:rsid w:val="007D7E9C"/>
    <w:rsid w:val="007E2F16"/>
    <w:rsid w:val="007E6311"/>
    <w:rsid w:val="007F1ACF"/>
    <w:rsid w:val="007F342D"/>
    <w:rsid w:val="0080079D"/>
    <w:rsid w:val="00800B1C"/>
    <w:rsid w:val="008031B5"/>
    <w:rsid w:val="00804842"/>
    <w:rsid w:val="0080559B"/>
    <w:rsid w:val="00807F52"/>
    <w:rsid w:val="00815F12"/>
    <w:rsid w:val="00824377"/>
    <w:rsid w:val="00824467"/>
    <w:rsid w:val="008273E7"/>
    <w:rsid w:val="00827850"/>
    <w:rsid w:val="00843037"/>
    <w:rsid w:val="0084353B"/>
    <w:rsid w:val="00845626"/>
    <w:rsid w:val="00854F36"/>
    <w:rsid w:val="0086170C"/>
    <w:rsid w:val="00863444"/>
    <w:rsid w:val="0086444C"/>
    <w:rsid w:val="0087674B"/>
    <w:rsid w:val="00877863"/>
    <w:rsid w:val="008849E3"/>
    <w:rsid w:val="00885064"/>
    <w:rsid w:val="00895CC4"/>
    <w:rsid w:val="00896D71"/>
    <w:rsid w:val="008A19DA"/>
    <w:rsid w:val="008A4A22"/>
    <w:rsid w:val="008A7A64"/>
    <w:rsid w:val="008B39CD"/>
    <w:rsid w:val="008C234C"/>
    <w:rsid w:val="008C2618"/>
    <w:rsid w:val="008C43A4"/>
    <w:rsid w:val="008D1929"/>
    <w:rsid w:val="008D7372"/>
    <w:rsid w:val="008E0416"/>
    <w:rsid w:val="008E6295"/>
    <w:rsid w:val="009026D9"/>
    <w:rsid w:val="0091338E"/>
    <w:rsid w:val="00920CDD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13F3"/>
    <w:rsid w:val="00955031"/>
    <w:rsid w:val="00956738"/>
    <w:rsid w:val="009642A5"/>
    <w:rsid w:val="00972435"/>
    <w:rsid w:val="00974630"/>
    <w:rsid w:val="00976453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A3D8D"/>
    <w:rsid w:val="009B4510"/>
    <w:rsid w:val="009B4672"/>
    <w:rsid w:val="009C06A9"/>
    <w:rsid w:val="009C1C57"/>
    <w:rsid w:val="009C3CD7"/>
    <w:rsid w:val="009C5BAA"/>
    <w:rsid w:val="009C7FF0"/>
    <w:rsid w:val="009D07A5"/>
    <w:rsid w:val="009D1751"/>
    <w:rsid w:val="009E179C"/>
    <w:rsid w:val="009E28F0"/>
    <w:rsid w:val="009E2D6A"/>
    <w:rsid w:val="009E37A1"/>
    <w:rsid w:val="009E3953"/>
    <w:rsid w:val="009F560E"/>
    <w:rsid w:val="00A04398"/>
    <w:rsid w:val="00A046E8"/>
    <w:rsid w:val="00A060B8"/>
    <w:rsid w:val="00A116AB"/>
    <w:rsid w:val="00A12891"/>
    <w:rsid w:val="00A13FD9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766DC"/>
    <w:rsid w:val="00A76D3F"/>
    <w:rsid w:val="00A826C5"/>
    <w:rsid w:val="00A84866"/>
    <w:rsid w:val="00A85198"/>
    <w:rsid w:val="00A862FD"/>
    <w:rsid w:val="00A86E13"/>
    <w:rsid w:val="00A87055"/>
    <w:rsid w:val="00A87E9E"/>
    <w:rsid w:val="00A91345"/>
    <w:rsid w:val="00A918D3"/>
    <w:rsid w:val="00A97426"/>
    <w:rsid w:val="00A976B3"/>
    <w:rsid w:val="00AA1129"/>
    <w:rsid w:val="00AA4123"/>
    <w:rsid w:val="00AA4F19"/>
    <w:rsid w:val="00AA6AA3"/>
    <w:rsid w:val="00AB14EB"/>
    <w:rsid w:val="00AB5B90"/>
    <w:rsid w:val="00AB5EA3"/>
    <w:rsid w:val="00AC02B6"/>
    <w:rsid w:val="00AC055F"/>
    <w:rsid w:val="00AC06C5"/>
    <w:rsid w:val="00AC1179"/>
    <w:rsid w:val="00AC4794"/>
    <w:rsid w:val="00AC5996"/>
    <w:rsid w:val="00AD388C"/>
    <w:rsid w:val="00AD3CEF"/>
    <w:rsid w:val="00AD718A"/>
    <w:rsid w:val="00AE147B"/>
    <w:rsid w:val="00AE6171"/>
    <w:rsid w:val="00AE797B"/>
    <w:rsid w:val="00AF14E0"/>
    <w:rsid w:val="00AF1C25"/>
    <w:rsid w:val="00AF48D6"/>
    <w:rsid w:val="00AF4C41"/>
    <w:rsid w:val="00AF4E80"/>
    <w:rsid w:val="00AF53F7"/>
    <w:rsid w:val="00B006C8"/>
    <w:rsid w:val="00B01C6E"/>
    <w:rsid w:val="00B03C0B"/>
    <w:rsid w:val="00B0574D"/>
    <w:rsid w:val="00B065B3"/>
    <w:rsid w:val="00B06692"/>
    <w:rsid w:val="00B07DC6"/>
    <w:rsid w:val="00B1637D"/>
    <w:rsid w:val="00B22D7B"/>
    <w:rsid w:val="00B2426C"/>
    <w:rsid w:val="00B2594B"/>
    <w:rsid w:val="00B3242F"/>
    <w:rsid w:val="00B36BA2"/>
    <w:rsid w:val="00B40A6E"/>
    <w:rsid w:val="00B51590"/>
    <w:rsid w:val="00B53FDB"/>
    <w:rsid w:val="00B54C2B"/>
    <w:rsid w:val="00B64A01"/>
    <w:rsid w:val="00B66079"/>
    <w:rsid w:val="00B72D3C"/>
    <w:rsid w:val="00B86168"/>
    <w:rsid w:val="00B87B4A"/>
    <w:rsid w:val="00B87E6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22FD"/>
    <w:rsid w:val="00BE4405"/>
    <w:rsid w:val="00BE466D"/>
    <w:rsid w:val="00BE5805"/>
    <w:rsid w:val="00BE6393"/>
    <w:rsid w:val="00BF1EE5"/>
    <w:rsid w:val="00C00248"/>
    <w:rsid w:val="00C031D9"/>
    <w:rsid w:val="00C13113"/>
    <w:rsid w:val="00C15822"/>
    <w:rsid w:val="00C15D7A"/>
    <w:rsid w:val="00C32C78"/>
    <w:rsid w:val="00C363F6"/>
    <w:rsid w:val="00C37F8F"/>
    <w:rsid w:val="00C405A4"/>
    <w:rsid w:val="00C46779"/>
    <w:rsid w:val="00C47417"/>
    <w:rsid w:val="00C50B97"/>
    <w:rsid w:val="00C54209"/>
    <w:rsid w:val="00C5497A"/>
    <w:rsid w:val="00C56F2F"/>
    <w:rsid w:val="00C579B8"/>
    <w:rsid w:val="00C57F02"/>
    <w:rsid w:val="00C60B0E"/>
    <w:rsid w:val="00C61488"/>
    <w:rsid w:val="00C6584E"/>
    <w:rsid w:val="00C6672C"/>
    <w:rsid w:val="00C716FD"/>
    <w:rsid w:val="00C71BCB"/>
    <w:rsid w:val="00C7347A"/>
    <w:rsid w:val="00C734B6"/>
    <w:rsid w:val="00C77CE6"/>
    <w:rsid w:val="00C82382"/>
    <w:rsid w:val="00C83F92"/>
    <w:rsid w:val="00C84E17"/>
    <w:rsid w:val="00C86FC4"/>
    <w:rsid w:val="00C9015C"/>
    <w:rsid w:val="00C9221C"/>
    <w:rsid w:val="00C931AE"/>
    <w:rsid w:val="00C94CC5"/>
    <w:rsid w:val="00CA0C07"/>
    <w:rsid w:val="00CA263F"/>
    <w:rsid w:val="00CA29A7"/>
    <w:rsid w:val="00CA2EB5"/>
    <w:rsid w:val="00CA65FB"/>
    <w:rsid w:val="00CB17FA"/>
    <w:rsid w:val="00CC4683"/>
    <w:rsid w:val="00CD383A"/>
    <w:rsid w:val="00CE1C9B"/>
    <w:rsid w:val="00CE2553"/>
    <w:rsid w:val="00CE3493"/>
    <w:rsid w:val="00CE667F"/>
    <w:rsid w:val="00CE7133"/>
    <w:rsid w:val="00CF0758"/>
    <w:rsid w:val="00CF1CC0"/>
    <w:rsid w:val="00CF5281"/>
    <w:rsid w:val="00CF6252"/>
    <w:rsid w:val="00D02AD9"/>
    <w:rsid w:val="00D05605"/>
    <w:rsid w:val="00D21339"/>
    <w:rsid w:val="00D215D1"/>
    <w:rsid w:val="00D26459"/>
    <w:rsid w:val="00D316F8"/>
    <w:rsid w:val="00D35FF2"/>
    <w:rsid w:val="00D44660"/>
    <w:rsid w:val="00D4482D"/>
    <w:rsid w:val="00D50416"/>
    <w:rsid w:val="00D5109E"/>
    <w:rsid w:val="00D52C8C"/>
    <w:rsid w:val="00D5677D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0C2E"/>
    <w:rsid w:val="00DA4018"/>
    <w:rsid w:val="00DB1057"/>
    <w:rsid w:val="00DB730A"/>
    <w:rsid w:val="00DC105B"/>
    <w:rsid w:val="00DC205F"/>
    <w:rsid w:val="00DC41FF"/>
    <w:rsid w:val="00DC4D5F"/>
    <w:rsid w:val="00DD0036"/>
    <w:rsid w:val="00DD29A7"/>
    <w:rsid w:val="00DD2B4C"/>
    <w:rsid w:val="00DD7362"/>
    <w:rsid w:val="00DD751B"/>
    <w:rsid w:val="00DE38E3"/>
    <w:rsid w:val="00DF43E4"/>
    <w:rsid w:val="00DF4439"/>
    <w:rsid w:val="00DF6086"/>
    <w:rsid w:val="00DF6224"/>
    <w:rsid w:val="00E01F6B"/>
    <w:rsid w:val="00E03F9F"/>
    <w:rsid w:val="00E10734"/>
    <w:rsid w:val="00E176E2"/>
    <w:rsid w:val="00E17FBA"/>
    <w:rsid w:val="00E20C65"/>
    <w:rsid w:val="00E22E71"/>
    <w:rsid w:val="00E235B2"/>
    <w:rsid w:val="00E2383A"/>
    <w:rsid w:val="00E32AD7"/>
    <w:rsid w:val="00E36691"/>
    <w:rsid w:val="00E379BC"/>
    <w:rsid w:val="00E42379"/>
    <w:rsid w:val="00E51D29"/>
    <w:rsid w:val="00E60ADD"/>
    <w:rsid w:val="00E65A27"/>
    <w:rsid w:val="00E72745"/>
    <w:rsid w:val="00E73B5B"/>
    <w:rsid w:val="00E85BD1"/>
    <w:rsid w:val="00E86B23"/>
    <w:rsid w:val="00E907F5"/>
    <w:rsid w:val="00E95BEB"/>
    <w:rsid w:val="00E96F8A"/>
    <w:rsid w:val="00EA0A47"/>
    <w:rsid w:val="00EA2154"/>
    <w:rsid w:val="00EA4641"/>
    <w:rsid w:val="00EA48CA"/>
    <w:rsid w:val="00EB02E4"/>
    <w:rsid w:val="00EB09B5"/>
    <w:rsid w:val="00EB17FA"/>
    <w:rsid w:val="00EC3C61"/>
    <w:rsid w:val="00EC5861"/>
    <w:rsid w:val="00EC5FE9"/>
    <w:rsid w:val="00EC6677"/>
    <w:rsid w:val="00ED1CF3"/>
    <w:rsid w:val="00ED5C6B"/>
    <w:rsid w:val="00EE01C0"/>
    <w:rsid w:val="00EE0E94"/>
    <w:rsid w:val="00EF3793"/>
    <w:rsid w:val="00F0198C"/>
    <w:rsid w:val="00F02C4B"/>
    <w:rsid w:val="00F038AB"/>
    <w:rsid w:val="00F04AD4"/>
    <w:rsid w:val="00F06C29"/>
    <w:rsid w:val="00F06D0A"/>
    <w:rsid w:val="00F07C76"/>
    <w:rsid w:val="00F146DC"/>
    <w:rsid w:val="00F20966"/>
    <w:rsid w:val="00F25ACB"/>
    <w:rsid w:val="00F354F4"/>
    <w:rsid w:val="00F36212"/>
    <w:rsid w:val="00F40DD9"/>
    <w:rsid w:val="00F451C1"/>
    <w:rsid w:val="00F46658"/>
    <w:rsid w:val="00F52CFB"/>
    <w:rsid w:val="00F55BC2"/>
    <w:rsid w:val="00F56E83"/>
    <w:rsid w:val="00F66537"/>
    <w:rsid w:val="00F72AFB"/>
    <w:rsid w:val="00F73E6F"/>
    <w:rsid w:val="00F75613"/>
    <w:rsid w:val="00F906E8"/>
    <w:rsid w:val="00F90908"/>
    <w:rsid w:val="00F91E62"/>
    <w:rsid w:val="00F92594"/>
    <w:rsid w:val="00F964CA"/>
    <w:rsid w:val="00F96A28"/>
    <w:rsid w:val="00F97ABF"/>
    <w:rsid w:val="00FA48ED"/>
    <w:rsid w:val="00FB23DE"/>
    <w:rsid w:val="00FB2DBD"/>
    <w:rsid w:val="00FB394A"/>
    <w:rsid w:val="00FB51F4"/>
    <w:rsid w:val="00FB64DD"/>
    <w:rsid w:val="00FC1612"/>
    <w:rsid w:val="00FC31F8"/>
    <w:rsid w:val="00FC4B1B"/>
    <w:rsid w:val="00FD0ED5"/>
    <w:rsid w:val="00FD1774"/>
    <w:rsid w:val="00FD2FE8"/>
    <w:rsid w:val="00FD5442"/>
    <w:rsid w:val="00FD68A0"/>
    <w:rsid w:val="00FE7DBB"/>
    <w:rsid w:val="00FF0205"/>
    <w:rsid w:val="00FF0D54"/>
    <w:rsid w:val="00FF1AF8"/>
    <w:rsid w:val="00FF2508"/>
    <w:rsid w:val="00FF311C"/>
    <w:rsid w:val="00FF3FE3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3C461D"/>
    <w:rPr>
      <w:b/>
      <w:bCs/>
    </w:rPr>
  </w:style>
  <w:style w:type="character" w:styleId="Emphasis">
    <w:name w:val="Emphasis"/>
    <w:basedOn w:val="DefaultParagraphFont"/>
    <w:uiPriority w:val="20"/>
    <w:qFormat/>
    <w:rsid w:val="003C461D"/>
    <w:rPr>
      <w:i/>
      <w:iCs/>
    </w:rPr>
  </w:style>
  <w:style w:type="paragraph" w:styleId="ListParagraph">
    <w:name w:val="List Paragraph"/>
    <w:basedOn w:val="Normal"/>
    <w:uiPriority w:val="34"/>
    <w:qFormat/>
    <w:rsid w:val="003011CB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5580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F662-11A6-491C-ACDA-5A6C8D21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39</cp:revision>
  <cp:lastPrinted>2021-05-11T16:57:00Z</cp:lastPrinted>
  <dcterms:created xsi:type="dcterms:W3CDTF">2021-05-07T18:19:00Z</dcterms:created>
  <dcterms:modified xsi:type="dcterms:W3CDTF">2021-05-26T20:49:00Z</dcterms:modified>
</cp:coreProperties>
</file>