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9C5A68">
        <w:rPr>
          <w:rFonts w:ascii="Bookman Old Style" w:hAnsi="Bookman Old Style"/>
          <w:b/>
        </w:rPr>
        <w:t xml:space="preserve"> limpeza e capina na </w:t>
      </w:r>
      <w:r w:rsidR="009C5A68">
        <w:rPr>
          <w:rFonts w:ascii="Bookman Old Style" w:hAnsi="Bookman Old Style"/>
          <w:b/>
        </w:rPr>
        <w:t>rua</w:t>
      </w:r>
      <w:r w:rsidR="009C5A68">
        <w:rPr>
          <w:rFonts w:ascii="Bookman Old Style" w:hAnsi="Bookman Old Style"/>
          <w:b/>
        </w:rPr>
        <w:t xml:space="preserve"> Eugenio de Camargo Barros, no Santa </w:t>
      </w:r>
      <w:r w:rsidR="009C5A68">
        <w:rPr>
          <w:rFonts w:ascii="Bookman Old Style" w:hAnsi="Bookman Old Style"/>
          <w:b/>
        </w:rPr>
        <w:t>Adelia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 xml:space="preserve">Onde </w:t>
      </w:r>
      <w:r w:rsidR="006B10E3">
        <w:rPr>
          <w:rFonts w:ascii="Bookman Old Style" w:hAnsi="Bookman Old Style"/>
        </w:rPr>
        <w:t>as praças se encontra</w:t>
      </w:r>
      <w:r w:rsidR="006B10E3">
        <w:rPr>
          <w:rFonts w:ascii="Bookman Old Style" w:hAnsi="Bookman Old Style"/>
        </w:rPr>
        <w:t xml:space="preserve">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C5A68">
        <w:rPr>
          <w:rFonts w:ascii="Bookman Old Style" w:hAnsi="Bookman Old Style"/>
          <w:b/>
          <w:sz w:val="22"/>
          <w:szCs w:val="22"/>
        </w:rPr>
        <w:t>14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C5A68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6406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1DA8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C5A68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1F1D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22</cp:revision>
  <cp:lastPrinted>2021-05-07T13:21:00Z</cp:lastPrinted>
  <dcterms:created xsi:type="dcterms:W3CDTF">2019-09-11T14:49:00Z</dcterms:created>
  <dcterms:modified xsi:type="dcterms:W3CDTF">2021-06-10T15:31:00Z</dcterms:modified>
</cp:coreProperties>
</file>