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3C71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5968F1">
      <w:pPr>
        <w:spacing w:line="360" w:lineRule="auto"/>
        <w:jc w:val="both"/>
        <w:rPr>
          <w:b/>
        </w:rPr>
      </w:pPr>
    </w:p>
    <w:p w:rsidR="002C3C71" w:rsidP="005968F1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 w:rsidR="005968F1">
        <w:t>,</w:t>
      </w:r>
      <w:r>
        <w:t xml:space="preserve"> através do setor competente</w:t>
      </w:r>
      <w:r w:rsidR="005968F1">
        <w:t xml:space="preserve">, informe a esta Casa de Leis, por qual razão houve a </w:t>
      </w:r>
      <w:r>
        <w:t xml:space="preserve">suspensão da publicação diária do </w:t>
      </w:r>
      <w:r>
        <w:rPr>
          <w:b/>
        </w:rPr>
        <w:t>boletim da dengue</w:t>
      </w:r>
      <w:r>
        <w:t xml:space="preserve"> que atendia perfeitamente a necessidade de manter a população informada sobre o surto que atingiu nossa cidade. </w:t>
      </w:r>
    </w:p>
    <w:p w:rsidR="002C3C71">
      <w:pPr>
        <w:spacing w:line="360" w:lineRule="auto"/>
        <w:ind w:firstLine="709"/>
        <w:jc w:val="both"/>
      </w:pPr>
    </w:p>
    <w:p w:rsidR="002C3C71">
      <w:pPr>
        <w:spacing w:before="240" w:line="360" w:lineRule="auto"/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                                                J U S T I F I C A T I V A</w:t>
      </w:r>
    </w:p>
    <w:p w:rsidR="005968F1">
      <w:pPr>
        <w:spacing w:before="240" w:line="360" w:lineRule="auto"/>
        <w:rPr>
          <w:b/>
        </w:rPr>
      </w:pPr>
    </w:p>
    <w:p w:rsidR="002C3C71" w:rsidP="005968F1">
      <w:pPr>
        <w:spacing w:line="360" w:lineRule="auto"/>
        <w:ind w:firstLine="720"/>
        <w:jc w:val="both"/>
      </w:pPr>
      <w:r>
        <w:t xml:space="preserve">        Em casos excepcionais de surtos, epidemias, pandemias, uma importante ferramenta de combate às pragas e doenças que atingem a população em massa é a</w:t>
      </w:r>
      <w:r>
        <w:t xml:space="preserve"> informação.</w:t>
      </w:r>
      <w:r w:rsidR="005968F1">
        <w:t xml:space="preserve"> </w:t>
      </w:r>
      <w:r>
        <w:t>Neste momento em que o Governo Federal recebe críticas severas justamente por não informar adequadamente a população sobre a pandemia, não realizar campanhas que possam orientar a criação de hábitos que ajudem na erradicação do vírus,</w:t>
      </w:r>
      <w:r>
        <w:t xml:space="preserve"> a prefeitura de Tatuí que enfrenta também o surto de dengue na população, comete o mesmo equívoco, omitindo da população informação que pode ser útil ao cidadão na defesa de sua saúde.</w:t>
      </w:r>
    </w:p>
    <w:p w:rsidR="002C3C71" w:rsidP="005968F1">
      <w:pPr>
        <w:spacing w:line="360" w:lineRule="auto"/>
        <w:ind w:firstLine="720"/>
        <w:jc w:val="both"/>
      </w:pPr>
      <w:r>
        <w:t xml:space="preserve">      </w:t>
      </w:r>
      <w:r w:rsidR="00C85A0D">
        <w:t>Esse comportamento da prefeitura através das autoridades de saú</w:t>
      </w:r>
      <w:r w:rsidR="00C85A0D">
        <w:t>de leva o cidadão a suspeitar do agravamento do surto e que há uma tentativa d</w:t>
      </w:r>
      <w:r>
        <w:t xml:space="preserve">e esconder o fato da população. </w:t>
      </w:r>
      <w:r w:rsidR="00C85A0D">
        <w:t xml:space="preserve">Esse é o sentimento do cidadão que procura nosso mandato para denunciar o fato.   </w:t>
      </w:r>
    </w:p>
    <w:p w:rsidR="002C3C71" w:rsidRPr="005968F1" w:rsidP="005968F1">
      <w:pPr>
        <w:spacing w:line="360" w:lineRule="auto"/>
        <w:ind w:firstLine="720"/>
        <w:jc w:val="both"/>
        <w:rPr>
          <w:color w:val="1A1A1A"/>
          <w:highlight w:val="white"/>
        </w:rPr>
      </w:pPr>
      <w:r>
        <w:t xml:space="preserve">      </w:t>
      </w:r>
      <w:r w:rsidR="00C85A0D">
        <w:t xml:space="preserve">Assim, exercendo o papel do Vereador de </w:t>
      </w:r>
      <w:r w:rsidR="00C85A0D">
        <w:t>fiscalizar as ações do Poder Público, a fim de promover a saúde e o bem-estar de nossa população, bem como para que tenhamos subsídios para manter o nosso constante diálogo com os cidadãos e cidadãs, encaminhamos o presente requerimento.</w:t>
      </w:r>
    </w:p>
    <w:p w:rsidR="005968F1" w:rsidP="005968F1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28 de junho de 2021.</w:t>
      </w:r>
    </w:p>
    <w:p w:rsidR="005968F1" w:rsidP="005968F1">
      <w:pPr>
        <w:spacing w:before="240" w:line="360" w:lineRule="auto"/>
        <w:jc w:val="center"/>
        <w:rPr>
          <w:b/>
          <w:sz w:val="22"/>
          <w:szCs w:val="22"/>
        </w:rPr>
      </w:pPr>
    </w:p>
    <w:p w:rsidR="005968F1" w:rsidP="005968F1">
      <w:pPr>
        <w:spacing w:before="240" w:line="360" w:lineRule="auto"/>
        <w:jc w:val="center"/>
        <w:rPr>
          <w:b/>
          <w:sz w:val="22"/>
          <w:szCs w:val="22"/>
        </w:rPr>
      </w:pPr>
    </w:p>
    <w:p w:rsidR="005968F1" w:rsidP="005968F1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5968F1" w:rsidP="005968F1">
      <w:pPr>
        <w:spacing w:line="360" w:lineRule="auto"/>
        <w:jc w:val="center"/>
        <w:rPr>
          <w:b/>
        </w:rPr>
      </w:pPr>
      <w:r>
        <w:rPr>
          <w:b/>
          <w:color w:val="000000"/>
        </w:rPr>
        <w:t>Vereador</w:t>
      </w:r>
    </w:p>
    <w:p w:rsidR="002C3C71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2589383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6876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C71">
      <w:pPr>
        <w:spacing w:before="240" w:line="360" w:lineRule="auto"/>
        <w:jc w:val="center"/>
        <w:rPr>
          <w:b/>
          <w:sz w:val="22"/>
          <w:szCs w:val="22"/>
        </w:rPr>
      </w:pPr>
    </w:p>
    <w:sectPr w:rsidSect="002C3C71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</w:t>
    </w:r>
    <w:r>
      <w:rPr>
        <w:rFonts w:ascii="Corsiva" w:eastAsia="Corsiva" w:hAnsi="Corsiva" w:cs="Corsiva"/>
        <w:color w:val="000000"/>
      </w:rPr>
      <w:t>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19233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3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C3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C3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C3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C3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71"/>
    <w:rsid w:val="002C3C71"/>
    <w:rsid w:val="002C6F1F"/>
    <w:rsid w:val="005968F1"/>
    <w:rsid w:val="00C85A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2C3C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2C3C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2C3C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3C71"/>
  </w:style>
  <w:style w:type="table" w:customStyle="1" w:styleId="TableNormal0">
    <w:name w:val="Table Normal_0"/>
    <w:rsid w:val="002C3C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2C3C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2C3C71"/>
  </w:style>
  <w:style w:type="table" w:customStyle="1" w:styleId="TableNormal1">
    <w:name w:val="Table Normal_1"/>
    <w:rsid w:val="002C3C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2C3C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BGC29zVJkg8rsLk37sNIEoCFg==">AMUW2mV6l0k3AuVVzyi4osHlo0fjgZuoyO5GZ2suSG2ruSFqEzlipa3yCSdYL6pfbgKVDCFLksmeBRdFxnM3LGSuFyWG+TuTWQ2IiKkC8hCPTZ0KLCTNcug=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2019-10-24T16:06:00Z</dcterms:created>
  <dcterms:modified xsi:type="dcterms:W3CDTF">2021-06-24T20:21:00Z</dcterms:modified>
</cp:coreProperties>
</file>