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C15F2">
      <w:pPr>
        <w:spacing w:before="240" w:line="360" w:lineRule="auto"/>
        <w:jc w:val="both"/>
        <w:rPr>
          <w:b/>
        </w:rPr>
      </w:pPr>
      <w:r>
        <w:rPr>
          <w:b/>
        </w:rPr>
        <w:t xml:space="preserve">MOÇÃO Nº </w:t>
      </w:r>
    </w:p>
    <w:p w:rsidR="003C15F2">
      <w:pPr>
        <w:spacing w:before="240" w:line="360" w:lineRule="auto"/>
        <w:jc w:val="both"/>
      </w:pPr>
      <w:r>
        <w:t>Sr.</w:t>
      </w:r>
      <w:r>
        <w:t xml:space="preserve"> Presidente</w:t>
      </w:r>
    </w:p>
    <w:p w:rsidR="00CA7C36" w:rsidP="00C348AB">
      <w:pPr>
        <w:spacing w:before="240" w:line="360" w:lineRule="auto"/>
        <w:ind w:firstLine="709"/>
        <w:jc w:val="both"/>
      </w:pPr>
      <w:r>
        <w:rPr>
          <w:b/>
        </w:rPr>
        <w:t>REQUEIRO À MESA</w:t>
      </w:r>
      <w:r>
        <w:t xml:space="preserve">, desta Augusta </w:t>
      </w:r>
      <w:r>
        <w:rPr>
          <w:b/>
        </w:rPr>
        <w:t>Casa Legislativa</w:t>
      </w:r>
      <w:r>
        <w:t xml:space="preserve">, </w:t>
      </w:r>
      <w:r>
        <w:t>após</w:t>
      </w:r>
      <w:r>
        <w:t xml:space="preserve"> ouvido o </w:t>
      </w:r>
      <w:r>
        <w:rPr>
          <w:b/>
        </w:rPr>
        <w:t>Egrégio Plenário</w:t>
      </w:r>
      <w:r>
        <w:t>, na forma regimental, digne-se de aprovar e encaminhar a presente</w:t>
      </w:r>
      <w:r>
        <w:rPr>
          <w:i/>
        </w:rPr>
        <w:t xml:space="preserve"> </w:t>
      </w:r>
      <w:r>
        <w:rPr>
          <w:b/>
        </w:rPr>
        <w:t xml:space="preserve">MOÇÃO DE APLAUSO E CONGRATULAÇÕES À LIGA REGIONAL DE FUTEBOL SETE </w:t>
      </w:r>
      <w:r>
        <w:t xml:space="preserve">pela formalização e reconhecimento pela FEDERAÇÃO DE SÃO PAULO DE FUTEBOL SETE na pessoa do Sr. Mauri Gonçalves seu Diretor Executivo. </w:t>
      </w:r>
    </w:p>
    <w:p w:rsidR="0034483E" w:rsidRPr="00C348AB" w:rsidP="00C348AB">
      <w:pPr>
        <w:spacing w:before="240" w:line="360" w:lineRule="auto"/>
        <w:ind w:firstLine="709"/>
        <w:jc w:val="both"/>
      </w:pPr>
    </w:p>
    <w:p w:rsidR="003C15F2" w:rsidP="003C15F2">
      <w:pPr>
        <w:spacing w:before="240" w:line="360" w:lineRule="auto"/>
        <w:jc w:val="center"/>
        <w:rPr>
          <w:b/>
          <w:u w:val="single"/>
        </w:rPr>
      </w:pPr>
      <w:r>
        <w:rPr>
          <w:b/>
          <w:u w:val="single"/>
        </w:rPr>
        <w:t>J</w:t>
      </w:r>
      <w:r w:rsidR="00FB6A75">
        <w:rPr>
          <w:b/>
          <w:u w:val="single"/>
        </w:rPr>
        <w:t xml:space="preserve"> </w:t>
      </w:r>
      <w:r>
        <w:rPr>
          <w:b/>
          <w:u w:val="single"/>
        </w:rPr>
        <w:t>U</w:t>
      </w:r>
      <w:r w:rsidR="00FB6A75">
        <w:rPr>
          <w:b/>
          <w:u w:val="single"/>
        </w:rPr>
        <w:t xml:space="preserve"> </w:t>
      </w:r>
      <w:r>
        <w:rPr>
          <w:b/>
          <w:u w:val="single"/>
        </w:rPr>
        <w:t>S</w:t>
      </w:r>
      <w:r w:rsidR="00FB6A75">
        <w:rPr>
          <w:b/>
          <w:u w:val="single"/>
        </w:rPr>
        <w:t xml:space="preserve"> </w:t>
      </w:r>
      <w:r>
        <w:rPr>
          <w:b/>
          <w:u w:val="single"/>
        </w:rPr>
        <w:t>T</w:t>
      </w:r>
      <w:r w:rsidR="00FB6A75">
        <w:rPr>
          <w:b/>
          <w:u w:val="single"/>
        </w:rPr>
        <w:t xml:space="preserve"> </w:t>
      </w:r>
      <w:r>
        <w:rPr>
          <w:b/>
          <w:u w:val="single"/>
        </w:rPr>
        <w:t>I</w:t>
      </w:r>
      <w:r w:rsidR="00FB6A75">
        <w:rPr>
          <w:b/>
          <w:u w:val="single"/>
        </w:rPr>
        <w:t xml:space="preserve"> </w:t>
      </w:r>
      <w:r>
        <w:rPr>
          <w:b/>
          <w:u w:val="single"/>
        </w:rPr>
        <w:t>F</w:t>
      </w:r>
      <w:r w:rsidR="00FB6A75">
        <w:rPr>
          <w:b/>
          <w:u w:val="single"/>
        </w:rPr>
        <w:t xml:space="preserve">  </w:t>
      </w:r>
      <w:r>
        <w:rPr>
          <w:b/>
          <w:u w:val="single"/>
        </w:rPr>
        <w:t>I</w:t>
      </w:r>
      <w:r w:rsidR="00FB6A75">
        <w:rPr>
          <w:b/>
          <w:u w:val="single"/>
        </w:rPr>
        <w:t xml:space="preserve"> </w:t>
      </w:r>
      <w:r>
        <w:rPr>
          <w:b/>
          <w:u w:val="single"/>
        </w:rPr>
        <w:t>C</w:t>
      </w:r>
      <w:r w:rsidR="00FB6A75">
        <w:rPr>
          <w:b/>
          <w:u w:val="single"/>
        </w:rPr>
        <w:t xml:space="preserve"> </w:t>
      </w:r>
      <w:r>
        <w:rPr>
          <w:b/>
          <w:u w:val="single"/>
        </w:rPr>
        <w:t>A</w:t>
      </w:r>
      <w:r w:rsidR="00FB6A75">
        <w:rPr>
          <w:b/>
          <w:u w:val="single"/>
        </w:rPr>
        <w:t xml:space="preserve"> </w:t>
      </w:r>
      <w:r>
        <w:rPr>
          <w:b/>
          <w:u w:val="single"/>
        </w:rPr>
        <w:t>T</w:t>
      </w:r>
      <w:r w:rsidR="00FB6A75">
        <w:rPr>
          <w:b/>
          <w:u w:val="single"/>
        </w:rPr>
        <w:t xml:space="preserve"> </w:t>
      </w:r>
      <w:r>
        <w:rPr>
          <w:b/>
          <w:u w:val="single"/>
        </w:rPr>
        <w:t>I</w:t>
      </w:r>
      <w:r w:rsidR="00FB6A75">
        <w:rPr>
          <w:b/>
          <w:u w:val="single"/>
        </w:rPr>
        <w:t xml:space="preserve"> </w:t>
      </w:r>
      <w:r>
        <w:rPr>
          <w:b/>
          <w:u w:val="single"/>
        </w:rPr>
        <w:t>V</w:t>
      </w:r>
      <w:r w:rsidR="00FB6A75">
        <w:rPr>
          <w:b/>
          <w:u w:val="single"/>
        </w:rPr>
        <w:t xml:space="preserve"> </w:t>
      </w:r>
      <w:r>
        <w:rPr>
          <w:b/>
          <w:u w:val="single"/>
        </w:rPr>
        <w:t>A</w:t>
      </w:r>
    </w:p>
    <w:p w:rsidR="00CA7C36">
      <w:pPr>
        <w:spacing w:line="360" w:lineRule="auto"/>
        <w:ind w:firstLine="709"/>
        <w:jc w:val="both"/>
      </w:pPr>
    </w:p>
    <w:p w:rsidR="00CA7C36">
      <w:pPr>
        <w:spacing w:line="360" w:lineRule="auto"/>
        <w:ind w:firstLine="720"/>
        <w:jc w:val="both"/>
      </w:pPr>
      <w:r>
        <w:t>Nos últimos anos houve em Tatuí um grande crescimento na popularidade e na prática do Futebol Sete</w:t>
      </w:r>
      <w:r w:rsidR="00C348AB">
        <w:t>,</w:t>
      </w:r>
      <w:r>
        <w:t xml:space="preserve"> anteriormente denominado Futebol </w:t>
      </w:r>
      <w:r>
        <w:t>Society</w:t>
      </w:r>
      <w:r>
        <w:t>.</w:t>
      </w:r>
    </w:p>
    <w:p w:rsidR="00CA7C36">
      <w:pPr>
        <w:spacing w:line="360" w:lineRule="auto"/>
        <w:ind w:firstLine="720"/>
        <w:jc w:val="both"/>
      </w:pPr>
      <w:r>
        <w:t>A LIGA REGIONAL DE FUTEBOL SETE já existia de fato desde</w:t>
      </w:r>
      <w:r w:rsidR="00C348AB">
        <w:t xml:space="preserve"> 2018, organizando competições </w:t>
      </w:r>
      <w:r>
        <w:t>da modalidade nos campos existentes na cidade, reunindo nessas competições os clubes esportivos tradicionais de Tatuí, grupos de esportistas trabalhadores nas empresas da cidade e grupos de amigos de Tatuí e região</w:t>
      </w:r>
      <w:r w:rsidR="00C348AB">
        <w:t>,</w:t>
      </w:r>
      <w:r>
        <w:t xml:space="preserve"> fazendo a expansão da modalidade. Agora com sua regularização e reconhecimento pelas instâncias superiores da modalidade, passa a existir de fato e de direito.</w:t>
      </w:r>
    </w:p>
    <w:p w:rsidR="00CA7C36">
      <w:pPr>
        <w:spacing w:line="360" w:lineRule="auto"/>
        <w:ind w:firstLine="720"/>
        <w:jc w:val="both"/>
      </w:pPr>
      <w:r>
        <w:t xml:space="preserve">Considerando-se a prática esportiva como </w:t>
      </w:r>
      <w:r>
        <w:t xml:space="preserve">uma forma de preservação da saúde física e mental de todas as faixas etárias da nossa população, nas categorias masculina e </w:t>
      </w:r>
      <w:r w:rsidR="00C348AB">
        <w:t>feminina, entendemos</w:t>
      </w:r>
      <w:r w:rsidR="00C348AB">
        <w:t xml:space="preserve"> que a LRF7</w:t>
      </w:r>
      <w:r>
        <w:t xml:space="preserve"> certament</w:t>
      </w:r>
      <w:r w:rsidR="00C348AB">
        <w:t>e dará uma grande contribuição à</w:t>
      </w:r>
      <w:r>
        <w:t xml:space="preserve"> vida esportiva e social da nossa cidade, justificando assim nosso reconhecimento através desta moção.  </w:t>
      </w:r>
    </w:p>
    <w:p w:rsidR="00CA7C36">
      <w:pPr>
        <w:spacing w:line="360" w:lineRule="auto"/>
        <w:ind w:firstLine="720"/>
        <w:jc w:val="both"/>
      </w:pPr>
      <w:r>
        <w:t>Pelas razões acima cita</w:t>
      </w:r>
      <w:r w:rsidR="00C348AB">
        <w:t xml:space="preserve">das, justifica-se plenamente a </w:t>
      </w:r>
      <w:r>
        <w:t xml:space="preserve">MOÇÃO DE APLAUSO E CONGRATULAÇÕES.    </w:t>
      </w:r>
    </w:p>
    <w:p w:rsidR="00CA7C36" w:rsidRPr="00C348AB" w:rsidP="0034483E">
      <w:pPr>
        <w:spacing w:line="360" w:lineRule="auto"/>
        <w:ind w:firstLine="720"/>
        <w:jc w:val="both"/>
        <w:rPr>
          <w:b/>
          <w:sz w:val="22"/>
          <w:szCs w:val="22"/>
        </w:rPr>
      </w:pPr>
      <w:r>
        <w:t xml:space="preserve"> </w:t>
      </w:r>
    </w:p>
    <w:p w:rsidR="00CA7C36">
      <w:pPr>
        <w:spacing w:before="240" w:line="360" w:lineRule="auto"/>
      </w:pPr>
    </w:p>
    <w:sectPr w:rsidSect="00CA7C36">
      <w:headerReference w:type="default" r:id="rId5"/>
      <w:footerReference w:type="default" r:id="rId6"/>
      <w:pgSz w:w="11906" w:h="16838"/>
      <w:pgMar w:top="1701" w:right="1134" w:bottom="1134" w:left="1701" w:header="709" w:footer="97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C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C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6.5pt;height:89.6pt;margin-top:-0.55pt;margin-left:-19pt;mso-height-relative:margin;mso-position-horizontal-relative:margin;mso-width-relative:margin;position:absolute;visibility:visible;z-index:251658240" strokecolor="white">
          <v:textbox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9264699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CA7C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CA7C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CA7C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CA7C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CA7C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3" w:history="1">
      <w:r>
        <w:rPr>
          <w:rFonts w:ascii="Corsiva" w:eastAsia="Corsiva" w:hAnsi="Corsiva" w:cs="Corsiva"/>
          <w:color w:val="000000"/>
        </w:rPr>
        <w:t>webmaster@camaratatui.sp.gov.br</w:t>
      </w:r>
    </w:hyperlink>
  </w:p>
  <w:p w:rsidR="00CA7C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color w:val="000000"/>
      </w:rPr>
    </w:pPr>
  </w:p>
  <w:p w:rsidR="00CA7C36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7C36"/>
    <w:rsid w:val="0002121D"/>
    <w:rsid w:val="000F636C"/>
    <w:rsid w:val="002C6F1F"/>
    <w:rsid w:val="0034483E"/>
    <w:rsid w:val="003C15F2"/>
    <w:rsid w:val="00582F0D"/>
    <w:rsid w:val="00C348AB"/>
    <w:rsid w:val="00CA7C36"/>
    <w:rsid w:val="00E52109"/>
    <w:rsid w:val="00FB6A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</w:style>
  <w:style w:type="paragraph" w:styleId="Heading1">
    <w:name w:val="heading 1"/>
    <w:basedOn w:val="Normal"/>
    <w:next w:val="Normal"/>
    <w:link w:val="Ttulo1Char"/>
    <w:qFormat/>
    <w:rsid w:val="00A035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105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0"/>
    <w:next w:val="normal00"/>
    <w:rsid w:val="00D326C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D326C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D326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A7C36"/>
  </w:style>
  <w:style w:type="table" w:customStyle="1" w:styleId="TableNormal0">
    <w:name w:val="Table Normal_0"/>
    <w:rsid w:val="00CA7C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paragraph" w:customStyle="1" w:styleId="normal00">
    <w:name w:val="normal_0"/>
    <w:rsid w:val="00D326CC"/>
  </w:style>
  <w:style w:type="table" w:customStyle="1" w:styleId="TableNormal1">
    <w:name w:val="Table Normal_1"/>
    <w:rsid w:val="00D326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  <w:style w:type="character" w:styleId="Strong">
    <w:name w:val="Strong"/>
    <w:basedOn w:val="DefaultParagraphFont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DefaultParagraphFont"/>
    <w:rsid w:val="00BD20EF"/>
  </w:style>
  <w:style w:type="character" w:customStyle="1" w:styleId="Ttulo1Char">
    <w:name w:val="Título 1 Char"/>
    <w:basedOn w:val="DefaultParagraphFont"/>
    <w:link w:val="Heading1"/>
    <w:rsid w:val="00A03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DefaultParagraphFont"/>
    <w:link w:val="Heading3"/>
    <w:semiHidden/>
    <w:rsid w:val="00105E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ubtitle">
    <w:name w:val="Subtitle"/>
    <w:basedOn w:val="Normal"/>
    <w:next w:val="Normal"/>
    <w:rsid w:val="00CA7C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an1fyIPwdJDXL+Mi0DIBDKMXpg==">AMUW2mXX83W5BLDkuYxc2GrICgL+7DTxqEMiA1Urwrh/hed8oPyZddOANaQyXwRPODLVSQcD9pMR1e2ErO2B4vLKRNtgRxBpQl8UW9w7KFc20rjd6FvTr7I=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Caroline Neves da Silva</cp:lastModifiedBy>
  <cp:revision>6</cp:revision>
  <dcterms:created xsi:type="dcterms:W3CDTF">2021-05-20T21:27:00Z</dcterms:created>
  <dcterms:modified xsi:type="dcterms:W3CDTF">2021-07-07T19:55:00Z</dcterms:modified>
</cp:coreProperties>
</file>