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879CC" w:rsidRPr="00AD60C0" w:rsidRDefault="006879CC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7508D1" w:rsidRPr="007508D1" w:rsidRDefault="007508D1" w:rsidP="007508D1">
      <w:pPr>
        <w:spacing w:line="360" w:lineRule="auto"/>
        <w:ind w:left="1134" w:hanging="1134"/>
        <w:jc w:val="both"/>
        <w:rPr>
          <w:rFonts w:asciiTheme="minorHAnsi" w:hAnsiTheme="minorHAnsi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7508D1">
        <w:rPr>
          <w:rFonts w:asciiTheme="minorHAnsi" w:hAnsiTheme="minorHAnsi" w:cs="Arial"/>
          <w:b/>
          <w:bCs/>
          <w:color w:val="222222"/>
          <w:shd w:val="clear" w:color="auto" w:fill="FFFFFF"/>
        </w:rPr>
        <w:t>REQUEIRO À MESA,</w:t>
      </w:r>
      <w:r w:rsidRPr="007508D1">
        <w:rPr>
          <w:rStyle w:val="apple-converted-space"/>
          <w:rFonts w:asciiTheme="minorHAnsi" w:hAnsiTheme="minorHAnsi" w:cs="Arial"/>
          <w:b/>
          <w:bCs/>
          <w:color w:val="222222"/>
          <w:shd w:val="clear" w:color="auto" w:fill="FFFFFF"/>
        </w:rPr>
        <w:t> </w:t>
      </w:r>
      <w:r w:rsidRPr="007508D1">
        <w:rPr>
          <w:rFonts w:asciiTheme="minorHAnsi" w:hAnsiTheme="minorHAnsi" w:cs="Arial"/>
          <w:color w:val="222222"/>
          <w:shd w:val="clear" w:color="auto" w:fill="FFFFFF"/>
        </w:rPr>
        <w:t xml:space="preserve">ouvido o Egrégio Plenário na forma regimental, digne-se </w:t>
      </w:r>
      <w:r>
        <w:rPr>
          <w:rFonts w:asciiTheme="minorHAnsi" w:hAnsiTheme="minorHAnsi" w:cs="Arial"/>
          <w:color w:val="222222"/>
          <w:shd w:val="clear" w:color="auto" w:fill="FFFFFF"/>
        </w:rPr>
        <w:t xml:space="preserve">a oficiar </w:t>
      </w:r>
      <w:r w:rsidRPr="001965D4">
        <w:rPr>
          <w:rFonts w:asciiTheme="minorHAnsi" w:hAnsiTheme="minorHAnsi" w:cs="Arial"/>
          <w:i/>
          <w:color w:val="222222"/>
          <w:shd w:val="clear" w:color="auto" w:fill="FFFFFF"/>
        </w:rPr>
        <w:t>Empresa de Ônibus Rosa</w:t>
      </w:r>
      <w:r>
        <w:rPr>
          <w:rFonts w:asciiTheme="minorHAnsi" w:hAnsiTheme="minorHAnsi" w:cs="Arial"/>
          <w:color w:val="222222"/>
          <w:shd w:val="clear" w:color="auto" w:fill="FFFFFF"/>
        </w:rPr>
        <w:t xml:space="preserve"> para que verifique a possibilidade de ampliar o itinerário que percorre a linha no Bairro Astória.  </w:t>
      </w:r>
    </w:p>
    <w:p w:rsidR="007508D1" w:rsidRDefault="007508D1" w:rsidP="007508D1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7508D1" w:rsidRPr="007508D1" w:rsidRDefault="007508D1" w:rsidP="007508D1">
      <w:pPr>
        <w:spacing w:line="360" w:lineRule="auto"/>
        <w:jc w:val="center"/>
        <w:rPr>
          <w:rFonts w:asciiTheme="minorHAnsi" w:hAnsiTheme="minorHAnsi" w:cs="Arial"/>
          <w:b/>
        </w:rPr>
      </w:pPr>
      <w:r w:rsidRPr="007508D1">
        <w:rPr>
          <w:rFonts w:asciiTheme="minorHAnsi" w:hAnsiTheme="minorHAnsi" w:cs="Arial"/>
          <w:b/>
        </w:rPr>
        <w:t>Justificativa</w:t>
      </w:r>
    </w:p>
    <w:p w:rsidR="007508D1" w:rsidRPr="007508D1" w:rsidRDefault="007508D1" w:rsidP="007508D1">
      <w:pPr>
        <w:spacing w:line="360" w:lineRule="auto"/>
        <w:jc w:val="center"/>
        <w:rPr>
          <w:rFonts w:asciiTheme="minorHAnsi" w:hAnsiTheme="minorHAnsi" w:cs="Arial"/>
        </w:rPr>
      </w:pPr>
    </w:p>
    <w:p w:rsidR="001965D4" w:rsidRDefault="007508D1" w:rsidP="007508D1">
      <w:pPr>
        <w:spacing w:line="360" w:lineRule="auto"/>
        <w:ind w:left="1134" w:hanging="1134"/>
        <w:jc w:val="both"/>
        <w:rPr>
          <w:rFonts w:asciiTheme="minorHAnsi" w:hAnsiTheme="minorHAnsi" w:cs="Arial"/>
          <w:color w:val="222222"/>
          <w:shd w:val="clear" w:color="auto" w:fill="FFFFFF"/>
        </w:rPr>
      </w:pPr>
      <w:r w:rsidRPr="007508D1">
        <w:rPr>
          <w:rFonts w:asciiTheme="minorHAnsi" w:hAnsiTheme="minorHAnsi" w:cs="Arial"/>
        </w:rPr>
        <w:tab/>
      </w:r>
      <w:r w:rsidRPr="007508D1">
        <w:rPr>
          <w:rFonts w:asciiTheme="minorHAnsi" w:hAnsiTheme="minorHAnsi" w:cs="Arial"/>
        </w:rPr>
        <w:tab/>
      </w:r>
      <w:r w:rsidRPr="007508D1">
        <w:rPr>
          <w:rFonts w:asciiTheme="minorHAnsi" w:hAnsiTheme="minorHAnsi" w:cs="Arial"/>
          <w:color w:val="222222"/>
          <w:shd w:val="clear" w:color="auto" w:fill="FFFFFF"/>
        </w:rPr>
        <w:t xml:space="preserve">O presente requerimento tem como finalidade </w:t>
      </w:r>
      <w:r w:rsidR="001965D4">
        <w:rPr>
          <w:rFonts w:asciiTheme="minorHAnsi" w:hAnsiTheme="minorHAnsi" w:cs="Arial"/>
          <w:color w:val="222222"/>
          <w:shd w:val="clear" w:color="auto" w:fill="FFFFFF"/>
        </w:rPr>
        <w:t>solicitar o aumento nos itinerários que percorrem até o Bairro Astória, tendo em vista a demora em que os moradores levam para que venham até o perímetro urbano do Município resolver seus problemas.</w:t>
      </w:r>
      <w:r w:rsidRPr="007508D1">
        <w:rPr>
          <w:rFonts w:asciiTheme="minorHAnsi" w:hAnsiTheme="minorHAnsi" w:cs="Arial"/>
          <w:color w:val="222222"/>
          <w:shd w:val="clear" w:color="auto" w:fill="FFFFFF"/>
        </w:rPr>
        <w:t xml:space="preserve"> Trata-se de um local que fica há cerca de </w:t>
      </w:r>
      <w:r w:rsidR="001965D4">
        <w:rPr>
          <w:rFonts w:asciiTheme="minorHAnsi" w:hAnsiTheme="minorHAnsi" w:cs="Arial"/>
          <w:color w:val="222222"/>
          <w:shd w:val="clear" w:color="auto" w:fill="FFFFFF"/>
        </w:rPr>
        <w:t>8</w:t>
      </w:r>
      <w:r w:rsidRPr="007508D1">
        <w:rPr>
          <w:rFonts w:asciiTheme="minorHAnsi" w:hAnsiTheme="minorHAnsi" w:cs="Arial"/>
          <w:color w:val="222222"/>
          <w:shd w:val="clear" w:color="auto" w:fill="FFFFFF"/>
        </w:rPr>
        <w:t xml:space="preserve"> km da região central da cidade e que possui grande contingente populacional</w:t>
      </w:r>
      <w:r w:rsidR="001965D4">
        <w:rPr>
          <w:rFonts w:asciiTheme="minorHAnsi" w:hAnsiTheme="minorHAnsi" w:cs="Arial"/>
          <w:color w:val="222222"/>
          <w:shd w:val="clear" w:color="auto" w:fill="FFFFFF"/>
        </w:rPr>
        <w:t>, dados do IBGE 2010, constam de aproximadamente 698 habitantes, devendo ser bem maior no presente ano.</w:t>
      </w:r>
    </w:p>
    <w:p w:rsidR="007508D1" w:rsidRDefault="007508D1" w:rsidP="001965D4">
      <w:pPr>
        <w:spacing w:line="360" w:lineRule="auto"/>
        <w:ind w:left="1134" w:firstLine="284"/>
        <w:jc w:val="both"/>
        <w:rPr>
          <w:rFonts w:asciiTheme="minorHAnsi" w:hAnsiTheme="minorHAnsi" w:cs="Arial"/>
          <w:color w:val="222222"/>
          <w:shd w:val="clear" w:color="auto" w:fill="FFFFFF"/>
        </w:rPr>
      </w:pPr>
      <w:r w:rsidRPr="007508D1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1965D4">
        <w:rPr>
          <w:rFonts w:asciiTheme="minorHAnsi" w:hAnsiTheme="minorHAnsi" w:cs="Arial"/>
          <w:color w:val="222222"/>
          <w:shd w:val="clear" w:color="auto" w:fill="FFFFFF"/>
        </w:rPr>
        <w:t>E</w:t>
      </w:r>
      <w:r w:rsidR="001965D4" w:rsidRPr="007508D1">
        <w:rPr>
          <w:rFonts w:asciiTheme="minorHAnsi" w:hAnsiTheme="minorHAnsi" w:cs="Arial"/>
          <w:color w:val="222222"/>
          <w:shd w:val="clear" w:color="auto" w:fill="FFFFFF"/>
        </w:rPr>
        <w:t>xist</w:t>
      </w:r>
      <w:r w:rsidR="001965D4">
        <w:rPr>
          <w:rFonts w:asciiTheme="minorHAnsi" w:hAnsiTheme="minorHAnsi" w:cs="Arial"/>
          <w:color w:val="222222"/>
          <w:shd w:val="clear" w:color="auto" w:fill="FFFFFF"/>
        </w:rPr>
        <w:t>em,</w:t>
      </w:r>
      <w:r w:rsidRPr="007508D1">
        <w:rPr>
          <w:rFonts w:asciiTheme="minorHAnsi" w:hAnsiTheme="minorHAnsi" w:cs="Arial"/>
          <w:color w:val="222222"/>
          <w:shd w:val="clear" w:color="auto" w:fill="FFFFFF"/>
        </w:rPr>
        <w:t xml:space="preserve"> por parte dos moradores do bairro</w:t>
      </w:r>
      <w:r w:rsidR="001965D4">
        <w:rPr>
          <w:rFonts w:asciiTheme="minorHAnsi" w:hAnsiTheme="minorHAnsi" w:cs="Arial"/>
          <w:color w:val="222222"/>
          <w:shd w:val="clear" w:color="auto" w:fill="FFFFFF"/>
        </w:rPr>
        <w:t>,</w:t>
      </w:r>
      <w:r w:rsidRPr="007508D1">
        <w:rPr>
          <w:rFonts w:asciiTheme="minorHAnsi" w:hAnsiTheme="minorHAnsi" w:cs="Arial"/>
          <w:color w:val="222222"/>
          <w:shd w:val="clear" w:color="auto" w:fill="FFFFFF"/>
        </w:rPr>
        <w:t xml:space="preserve"> reclamações no que diz respeito aos horários</w:t>
      </w:r>
      <w:r w:rsidR="001965D4">
        <w:rPr>
          <w:rFonts w:asciiTheme="minorHAnsi" w:hAnsiTheme="minorHAnsi" w:cs="Arial"/>
          <w:color w:val="222222"/>
          <w:shd w:val="clear" w:color="auto" w:fill="FFFFFF"/>
        </w:rPr>
        <w:t xml:space="preserve"> disponibilizados para ida e volta do referido bairro, devendo então a Empresa responsável, estudar a possibilidade do aumento nos itinerários em conjunto com a Comunidade. </w:t>
      </w:r>
    </w:p>
    <w:p w:rsidR="0045538C" w:rsidRPr="00AD60C0" w:rsidRDefault="00D53FE2" w:rsidP="00AD60C0">
      <w:p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AD60C0">
        <w:rPr>
          <w:rFonts w:asciiTheme="minorHAnsi" w:hAnsiTheme="minorHAnsi" w:cstheme="minorHAnsi"/>
          <w:color w:val="000000" w:themeColor="text1"/>
        </w:rPr>
        <w:t xml:space="preserve">               </w:t>
      </w:r>
    </w:p>
    <w:p w:rsidR="00AD60C0" w:rsidRDefault="00AD60C0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1965D4">
      <w:pPr>
        <w:ind w:left="1134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 </w:t>
      </w:r>
      <w:r w:rsidR="001965D4">
        <w:rPr>
          <w:rFonts w:asciiTheme="minorHAnsi" w:hAnsiTheme="minorHAnsi" w:cstheme="minorHAnsi"/>
          <w:b/>
        </w:rPr>
        <w:t>24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4F7ED7">
        <w:rPr>
          <w:rFonts w:asciiTheme="minorHAnsi" w:hAnsiTheme="minorHAnsi" w:cstheme="minorHAnsi"/>
          <w:b/>
        </w:rPr>
        <w:t>Abril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“Nei Loko”</w:t>
      </w: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AD60C0">
        <w:rPr>
          <w:rFonts w:asciiTheme="minorHAnsi" w:hAnsiTheme="minorHAnsi" w:cstheme="minorHAnsi"/>
          <w:b/>
        </w:rPr>
        <w:t>Vereador</w:t>
      </w:r>
    </w:p>
    <w:p w:rsidR="00AD60C0" w:rsidRPr="00AD60C0" w:rsidRDefault="00AD60C0" w:rsidP="00AD60C0">
      <w:pPr>
        <w:ind w:left="1134"/>
        <w:jc w:val="both"/>
        <w:rPr>
          <w:rFonts w:asciiTheme="minorHAnsi" w:hAnsiTheme="minorHAnsi" w:cstheme="minorHAnsi"/>
        </w:rPr>
      </w:pPr>
    </w:p>
    <w:sectPr w:rsidR="00AD60C0" w:rsidRPr="00AD60C0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0D" w:rsidRDefault="00F00F0D">
      <w:r>
        <w:separator/>
      </w:r>
    </w:p>
  </w:endnote>
  <w:endnote w:type="continuationSeparator" w:id="1">
    <w:p w:rsidR="00F00F0D" w:rsidRDefault="00F0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0D" w:rsidRDefault="00F00F0D">
      <w:r>
        <w:separator/>
      </w:r>
    </w:p>
  </w:footnote>
  <w:footnote w:type="continuationSeparator" w:id="1">
    <w:p w:rsidR="00F00F0D" w:rsidRDefault="00F00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75593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65D4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E3861"/>
    <w:rsid w:val="001F0764"/>
    <w:rsid w:val="001F2E27"/>
    <w:rsid w:val="002004C2"/>
    <w:rsid w:val="00211CB5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3B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4F7ED7"/>
    <w:rsid w:val="00506039"/>
    <w:rsid w:val="0051108C"/>
    <w:rsid w:val="0052466B"/>
    <w:rsid w:val="005255B7"/>
    <w:rsid w:val="005377D8"/>
    <w:rsid w:val="0054088D"/>
    <w:rsid w:val="0054406D"/>
    <w:rsid w:val="0055350F"/>
    <w:rsid w:val="00560B16"/>
    <w:rsid w:val="00561194"/>
    <w:rsid w:val="00567B53"/>
    <w:rsid w:val="00570B3B"/>
    <w:rsid w:val="00592CAF"/>
    <w:rsid w:val="00597910"/>
    <w:rsid w:val="005A2EA1"/>
    <w:rsid w:val="005C64B1"/>
    <w:rsid w:val="005D27E6"/>
    <w:rsid w:val="005D37F7"/>
    <w:rsid w:val="005D45D2"/>
    <w:rsid w:val="005D6D5A"/>
    <w:rsid w:val="005F39AA"/>
    <w:rsid w:val="00602264"/>
    <w:rsid w:val="006210C2"/>
    <w:rsid w:val="00621417"/>
    <w:rsid w:val="00621453"/>
    <w:rsid w:val="006445CF"/>
    <w:rsid w:val="0065068B"/>
    <w:rsid w:val="0068259F"/>
    <w:rsid w:val="006879CC"/>
    <w:rsid w:val="006944FB"/>
    <w:rsid w:val="006A0E01"/>
    <w:rsid w:val="006B148E"/>
    <w:rsid w:val="006B3281"/>
    <w:rsid w:val="006C3DCE"/>
    <w:rsid w:val="006C5BBF"/>
    <w:rsid w:val="006C69D8"/>
    <w:rsid w:val="006D2B66"/>
    <w:rsid w:val="006E087C"/>
    <w:rsid w:val="006E1EE0"/>
    <w:rsid w:val="006F54DE"/>
    <w:rsid w:val="006F7393"/>
    <w:rsid w:val="006F73AB"/>
    <w:rsid w:val="007103C1"/>
    <w:rsid w:val="00712C3A"/>
    <w:rsid w:val="00720854"/>
    <w:rsid w:val="00724F0A"/>
    <w:rsid w:val="00727F49"/>
    <w:rsid w:val="0073510C"/>
    <w:rsid w:val="00743D86"/>
    <w:rsid w:val="0074718F"/>
    <w:rsid w:val="007508D1"/>
    <w:rsid w:val="00752851"/>
    <w:rsid w:val="00755930"/>
    <w:rsid w:val="00755E81"/>
    <w:rsid w:val="0076199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2CD"/>
    <w:rsid w:val="007E2F16"/>
    <w:rsid w:val="007F1ACF"/>
    <w:rsid w:val="0080079D"/>
    <w:rsid w:val="00820577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934FBF"/>
    <w:rsid w:val="00942D4D"/>
    <w:rsid w:val="00967CBF"/>
    <w:rsid w:val="0098598D"/>
    <w:rsid w:val="00993FA7"/>
    <w:rsid w:val="009B36A6"/>
    <w:rsid w:val="009E3566"/>
    <w:rsid w:val="009F560E"/>
    <w:rsid w:val="00A04398"/>
    <w:rsid w:val="00A060B8"/>
    <w:rsid w:val="00A12F7A"/>
    <w:rsid w:val="00A15BD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6171"/>
    <w:rsid w:val="00AF4522"/>
    <w:rsid w:val="00B27676"/>
    <w:rsid w:val="00B30AC1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6526"/>
    <w:rsid w:val="00EE242F"/>
    <w:rsid w:val="00F00F0D"/>
    <w:rsid w:val="00F43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7508D1"/>
  </w:style>
  <w:style w:type="paragraph" w:styleId="Corpodetexto2">
    <w:name w:val="Body Text 2"/>
    <w:basedOn w:val="Normal"/>
    <w:link w:val="Corpodetexto2Char"/>
    <w:rsid w:val="007508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508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2</cp:revision>
  <cp:lastPrinted>2017-04-24T13:13:00Z</cp:lastPrinted>
  <dcterms:created xsi:type="dcterms:W3CDTF">2017-04-24T14:32:00Z</dcterms:created>
  <dcterms:modified xsi:type="dcterms:W3CDTF">2017-04-24T14:32:00Z</dcterms:modified>
</cp:coreProperties>
</file>